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0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8"/>
        <w:gridCol w:w="1114"/>
        <w:gridCol w:w="425"/>
        <w:gridCol w:w="1134"/>
        <w:gridCol w:w="4961"/>
        <w:gridCol w:w="2529"/>
        <w:gridCol w:w="1440"/>
        <w:gridCol w:w="45"/>
      </w:tblGrid>
      <w:tr w:rsidR="007212EC" w:rsidRPr="00AE1C6F" w14:paraId="019EB7BE" w14:textId="77777777" w:rsidTr="008C0AB1">
        <w:trPr>
          <w:trHeight w:val="20"/>
        </w:trPr>
        <w:tc>
          <w:tcPr>
            <w:tcW w:w="13086" w:type="dxa"/>
            <w:gridSpan w:val="8"/>
            <w:tcBorders>
              <w:top w:val="thickThinSmallGap" w:sz="24" w:space="0" w:color="auto"/>
              <w:left w:val="nil"/>
              <w:bottom w:val="nil"/>
              <w:right w:val="nil"/>
            </w:tcBorders>
            <w:vAlign w:val="center"/>
          </w:tcPr>
          <w:p w14:paraId="1E38BC5B" w14:textId="77777777" w:rsidR="0032737D" w:rsidRPr="00AE1C6F" w:rsidRDefault="0032737D" w:rsidP="00F66772">
            <w:pPr>
              <w:pStyle w:val="NoSpacing"/>
              <w:rPr>
                <w:noProof/>
                <w:lang w:val="en-GB"/>
              </w:rPr>
            </w:pPr>
          </w:p>
        </w:tc>
      </w:tr>
      <w:tr w:rsidR="007212EC" w:rsidRPr="00AE1C6F" w14:paraId="0FD449A2" w14:textId="77777777" w:rsidTr="008C0AB1">
        <w:trPr>
          <w:gridAfter w:val="1"/>
          <w:wAfter w:w="45" w:type="dxa"/>
          <w:trHeight w:val="2016"/>
        </w:trPr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FBAED8" w14:textId="70FA1A1D" w:rsidR="0032737D" w:rsidRPr="00AE1C6F" w:rsidRDefault="00046FAD" w:rsidP="00F7629D">
            <w:pPr>
              <w:pStyle w:val="MastheadCopy"/>
              <w:rPr>
                <w:noProof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1397555580"/>
                <w:placeholder>
                  <w:docPart w:val="0B1321D963324709B425BFE297BCB347"/>
                </w:placeholder>
                <w15:appearance w15:val="hidden"/>
              </w:sdtPr>
              <w:sdtEndPr/>
              <w:sdtContent>
                <w:r w:rsidR="00B15250">
                  <w:rPr>
                    <w:noProof/>
                    <w:lang w:val="en-GB"/>
                  </w:rPr>
                  <w:t>April</w:t>
                </w:r>
                <w:r w:rsidR="00D53EED">
                  <w:rPr>
                    <w:noProof/>
                    <w:lang w:val="en-GB"/>
                  </w:rPr>
                  <w:t xml:space="preserve"> 2025</w:t>
                </w:r>
              </w:sdtContent>
            </w:sdt>
            <w:r w:rsidR="00F7629D" w:rsidRPr="00AE1C6F">
              <w:rPr>
                <w:noProof/>
                <w:lang w:val="en-GB" w:bidi="en-US"/>
              </w:rPr>
              <w:t xml:space="preserve"> </w:t>
            </w:r>
          </w:p>
        </w:tc>
        <w:tc>
          <w:tcPr>
            <w:tcW w:w="1016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6F5E81" w14:textId="55C0F384" w:rsidR="0032737D" w:rsidRPr="00EE142D" w:rsidRDefault="00046FAD" w:rsidP="00F66772">
            <w:pPr>
              <w:pStyle w:val="MastheadTItle"/>
              <w:rPr>
                <w:noProof/>
                <w:color w:val="538135" w:themeColor="accent6" w:themeShade="BF"/>
                <w:lang w:val="en-GB"/>
              </w:rPr>
            </w:pPr>
            <w:sdt>
              <w:sdtPr>
                <w:rPr>
                  <w:noProof/>
                  <w:lang w:val="en-GB"/>
                </w:rPr>
                <w:id w:val="-275951187"/>
                <w:placeholder>
                  <w:docPart w:val="11D8C7137EE44DB0B113D7AF99B3904A"/>
                </w:placeholder>
                <w15:appearance w15:val="hidden"/>
              </w:sdtPr>
              <w:sdtEndPr>
                <w:rPr>
                  <w:color w:val="538135" w:themeColor="accent6" w:themeShade="BF"/>
                </w:rPr>
              </w:sdtEndPr>
              <w:sdtContent>
                <w:r w:rsidR="00D53EED" w:rsidRPr="00EE142D">
                  <w:rPr>
                    <w:noProof/>
                    <w:color w:val="538135" w:themeColor="accent6" w:themeShade="BF"/>
                    <w:lang w:val="en-GB"/>
                  </w:rPr>
                  <w:t>Eco Church</w:t>
                </w:r>
              </w:sdtContent>
            </w:sdt>
          </w:p>
          <w:p w14:paraId="5589251F" w14:textId="18D2A97A" w:rsidR="0032737D" w:rsidRPr="00AE1C6F" w:rsidRDefault="00046FAD" w:rsidP="00B767C0">
            <w:pPr>
              <w:pStyle w:val="MastheadSubtitle"/>
              <w:rPr>
                <w:noProof/>
                <w:color w:val="000000" w:themeColor="text1"/>
                <w:sz w:val="52"/>
                <w:szCs w:val="52"/>
                <w:lang w:val="en-GB"/>
              </w:rPr>
            </w:pPr>
            <w:sdt>
              <w:sdtPr>
                <w:rPr>
                  <w:noProof/>
                  <w:color w:val="000000" w:themeColor="text1"/>
                  <w:sz w:val="52"/>
                  <w:szCs w:val="52"/>
                  <w:lang w:val="en-GB"/>
                </w:rPr>
                <w:id w:val="-227377777"/>
                <w:placeholder>
                  <w:docPart w:val="756452F6F0354F2580988AAC96466E18"/>
                </w:placeholder>
                <w15:appearance w15:val="hidden"/>
              </w:sdtPr>
              <w:sdtEndPr/>
              <w:sdtContent>
                <w:r w:rsidR="00D53EED" w:rsidRPr="00EE142D">
                  <w:rPr>
                    <w:noProof/>
                    <w:color w:val="385623" w:themeColor="accent6" w:themeShade="80"/>
                    <w:sz w:val="52"/>
                    <w:szCs w:val="52"/>
                    <w:lang w:val="en-GB"/>
                  </w:rPr>
                  <w:t>Stay up to date with our Eco Church Journey</w:t>
                </w:r>
              </w:sdtContent>
            </w:sdt>
            <w:r w:rsidR="00F7629D" w:rsidRPr="00AE1C6F">
              <w:rPr>
                <w:noProof/>
                <w:color w:val="000000" w:themeColor="text1"/>
                <w:sz w:val="52"/>
                <w:szCs w:val="52"/>
                <w:lang w:val="en-GB" w:bidi="en-US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sdt>
            <w:sdtPr>
              <w:rPr>
                <w:noProof/>
                <w:lang w:val="en-GB"/>
              </w:rPr>
              <w:id w:val="-1731841055"/>
              <w:placeholder>
                <w:docPart w:val="A59EDEF9E58C4508B19B0EFDBB68DC05"/>
              </w:placeholder>
              <w15:appearance w15:val="hidden"/>
            </w:sdtPr>
            <w:sdtEndPr/>
            <w:sdtContent>
              <w:p w14:paraId="6627E826" w14:textId="77777777" w:rsidR="00D53EED" w:rsidRDefault="00D53EED" w:rsidP="00F7629D">
                <w:pPr>
                  <w:pStyle w:val="MastheadCopy"/>
                  <w:rPr>
                    <w:noProof/>
                    <w:lang w:val="en-GB"/>
                  </w:rPr>
                </w:pPr>
                <w:r>
                  <w:rPr>
                    <w:noProof/>
                    <w:lang w:val="en-GB"/>
                  </w:rPr>
                  <w:t xml:space="preserve">Issue </w:t>
                </w:r>
              </w:p>
              <w:p w14:paraId="09620130" w14:textId="4B52237D" w:rsidR="0032737D" w:rsidRPr="00AE1C6F" w:rsidRDefault="00D53EED" w:rsidP="00F7629D">
                <w:pPr>
                  <w:pStyle w:val="MastheadCopy"/>
                  <w:rPr>
                    <w:noProof/>
                    <w:lang w:val="en-GB"/>
                  </w:rPr>
                </w:pPr>
                <w:r>
                  <w:rPr>
                    <w:noProof/>
                    <w:lang w:val="en-GB"/>
                  </w:rPr>
                  <w:t>#</w:t>
                </w:r>
                <w:r w:rsidR="00CC02BE">
                  <w:rPr>
                    <w:noProof/>
                    <w:lang w:val="en-GB"/>
                  </w:rPr>
                  <w:t>3</w:t>
                </w:r>
              </w:p>
            </w:sdtContent>
          </w:sdt>
        </w:tc>
      </w:tr>
      <w:tr w:rsidR="007212EC" w:rsidRPr="00AE1C6F" w14:paraId="1610AA57" w14:textId="77777777" w:rsidTr="008C0AB1">
        <w:trPr>
          <w:trHeight w:val="144"/>
        </w:trPr>
        <w:tc>
          <w:tcPr>
            <w:tcW w:w="13086" w:type="dxa"/>
            <w:gridSpan w:val="8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5E19925C" w14:textId="77777777" w:rsidR="0032737D" w:rsidRPr="00AE1C6F" w:rsidRDefault="0032737D" w:rsidP="00F66772">
            <w:pPr>
              <w:pStyle w:val="NoSpacing"/>
              <w:rPr>
                <w:noProof/>
                <w:lang w:val="en-GB"/>
              </w:rPr>
            </w:pPr>
          </w:p>
        </w:tc>
      </w:tr>
      <w:tr w:rsidR="007212EC" w:rsidRPr="00AE1C6F" w14:paraId="4019EBBE" w14:textId="77777777" w:rsidTr="00273784">
        <w:trPr>
          <w:trHeight w:val="5943"/>
        </w:trPr>
        <w:tc>
          <w:tcPr>
            <w:tcW w:w="13086" w:type="dxa"/>
            <w:gridSpan w:val="8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14:paraId="7155FEAF" w14:textId="45C8C917" w:rsidR="007E7447" w:rsidRPr="00273784" w:rsidRDefault="007E7447" w:rsidP="004054C1">
            <w:pPr>
              <w:spacing w:before="120"/>
              <w:rPr>
                <w:rFonts w:ascii="Verdana" w:hAnsi="Verdana"/>
                <w:noProof/>
                <w:color w:val="000000" w:themeColor="text1"/>
                <w:szCs w:val="24"/>
                <w:lang w:val="en-GB"/>
              </w:rPr>
            </w:pPr>
            <w:r w:rsidRPr="00273784">
              <w:rPr>
                <w:rFonts w:ascii="Verdana" w:hAnsi="Verdana"/>
                <w:noProof/>
                <w:color w:val="000000" w:themeColor="text1"/>
                <w:szCs w:val="24"/>
                <w:lang w:val="en-GB"/>
              </w:rPr>
              <w:t>In this month’s Eco Church article</w:t>
            </w:r>
            <w:r w:rsidR="00B15250">
              <w:rPr>
                <w:rFonts w:ascii="Verdana" w:hAnsi="Verdana"/>
                <w:noProof/>
                <w:color w:val="000000" w:themeColor="text1"/>
                <w:szCs w:val="24"/>
                <w:lang w:val="en-GB"/>
              </w:rPr>
              <w:t>,</w:t>
            </w:r>
            <w:r w:rsidRPr="00273784">
              <w:rPr>
                <w:rFonts w:ascii="Verdana" w:hAnsi="Verdana"/>
                <w:noProof/>
                <w:color w:val="000000" w:themeColor="text1"/>
                <w:szCs w:val="24"/>
                <w:lang w:val="en-GB"/>
              </w:rPr>
              <w:t xml:space="preserve"> the Green Team, which consists of Elizabeth Scharinger, Teresa Bacon and Paula Walsh, are continuing to support your Eco journey by focusing on </w:t>
            </w:r>
            <w:r w:rsidR="00CC02BE" w:rsidRPr="00273784">
              <w:rPr>
                <w:rFonts w:ascii="Verdana" w:hAnsi="Verdana"/>
                <w:noProof/>
                <w:color w:val="000000" w:themeColor="text1"/>
                <w:szCs w:val="24"/>
                <w:lang w:val="en-GB"/>
              </w:rPr>
              <w:t>food</w:t>
            </w:r>
            <w:r w:rsidRPr="00273784">
              <w:rPr>
                <w:rFonts w:ascii="Verdana" w:hAnsi="Verdana"/>
                <w:noProof/>
                <w:color w:val="000000" w:themeColor="text1"/>
                <w:szCs w:val="24"/>
                <w:lang w:val="en-GB"/>
              </w:rPr>
              <w:t>.</w:t>
            </w:r>
          </w:p>
          <w:p w14:paraId="0B186E06" w14:textId="55D7C429" w:rsidR="007E7447" w:rsidRDefault="007E7447" w:rsidP="004054C1">
            <w:pPr>
              <w:rPr>
                <w:rFonts w:ascii="Verdana" w:hAnsi="Verdana"/>
                <w:noProof/>
                <w:color w:val="000000" w:themeColor="text1"/>
                <w:szCs w:val="24"/>
                <w:lang w:val="en-GB"/>
              </w:rPr>
            </w:pPr>
            <w:r w:rsidRPr="00273784">
              <w:rPr>
                <w:rFonts w:ascii="Verdana" w:hAnsi="Verdana"/>
                <w:noProof/>
                <w:color w:val="000000" w:themeColor="text1"/>
                <w:szCs w:val="24"/>
                <w:lang w:val="en-GB"/>
              </w:rPr>
              <w:t xml:space="preserve">Don’t forget, if you want more information, please </w:t>
            </w:r>
            <w:r w:rsidR="00CF0814">
              <w:rPr>
                <w:rFonts w:ascii="Verdana" w:hAnsi="Verdana"/>
                <w:noProof/>
                <w:color w:val="000000" w:themeColor="text1"/>
                <w:szCs w:val="24"/>
                <w:lang w:val="en-GB"/>
              </w:rPr>
              <w:t>ask</w:t>
            </w:r>
            <w:r w:rsidRPr="00273784">
              <w:rPr>
                <w:rFonts w:ascii="Verdana" w:hAnsi="Verdana"/>
                <w:noProof/>
                <w:color w:val="000000" w:themeColor="text1"/>
                <w:szCs w:val="24"/>
                <w:lang w:val="en-GB"/>
              </w:rPr>
              <w:t xml:space="preserve"> the Green Team</w:t>
            </w:r>
            <w:r w:rsidR="00096D83">
              <w:rPr>
                <w:rFonts w:ascii="Verdana" w:hAnsi="Verdana"/>
                <w:noProof/>
                <w:color w:val="000000" w:themeColor="text1"/>
                <w:szCs w:val="24"/>
                <w:lang w:val="en-GB"/>
              </w:rPr>
              <w:t xml:space="preserve">.  We </w:t>
            </w:r>
            <w:r w:rsidRPr="00273784">
              <w:rPr>
                <w:rFonts w:ascii="Verdana" w:hAnsi="Verdana"/>
                <w:noProof/>
                <w:color w:val="000000" w:themeColor="text1"/>
                <w:szCs w:val="24"/>
                <w:lang w:val="en-GB"/>
              </w:rPr>
              <w:t>will be happy to help.</w:t>
            </w:r>
          </w:p>
          <w:p w14:paraId="52F94584" w14:textId="1725F302" w:rsidR="00051B01" w:rsidRPr="00051B01" w:rsidRDefault="00046FAD" w:rsidP="00051B01">
            <w:pPr>
              <w:pStyle w:val="SmallAuthorName"/>
              <w:spacing w:after="240"/>
              <w:rPr>
                <w:rFonts w:ascii="Verdana" w:hAnsi="Verdana"/>
                <w:b/>
                <w:bCs w:val="0"/>
                <w:noProof/>
                <w:sz w:val="40"/>
                <w:szCs w:val="40"/>
                <w:lang w:val="en-GB"/>
              </w:rPr>
            </w:pPr>
            <w:sdt>
              <w:sdtPr>
                <w:rPr>
                  <w:rFonts w:ascii="Verdana" w:hAnsi="Verdana"/>
                  <w:b/>
                  <w:bCs w:val="0"/>
                  <w:noProof/>
                  <w:sz w:val="40"/>
                  <w:szCs w:val="40"/>
                  <w:lang w:val="en-GB"/>
                </w:rPr>
                <w:id w:val="-1820263601"/>
                <w:placeholder>
                  <w:docPart w:val="6F4CB323EB7D4DE3BB93A3B9D9F9F56F"/>
                </w:placeholder>
                <w15:appearance w15:val="hidden"/>
              </w:sdtPr>
              <w:sdtEndPr/>
              <w:sdtContent>
                <w:r w:rsidR="00051B01">
                  <w:rPr>
                    <w:rFonts w:ascii="Verdana" w:hAnsi="Verdana"/>
                    <w:b/>
                    <w:bCs w:val="0"/>
                    <w:noProof/>
                    <w:sz w:val="40"/>
                    <w:szCs w:val="40"/>
                    <w:lang w:val="en-GB"/>
                  </w:rPr>
                  <w:t>Food choices</w:t>
                </w:r>
              </w:sdtContent>
            </w:sdt>
          </w:p>
          <w:p w14:paraId="2B357ACB" w14:textId="77777777" w:rsidR="00CD0777" w:rsidRPr="00273784" w:rsidRDefault="00CD0777" w:rsidP="00273784">
            <w:pPr>
              <w:spacing w:after="120"/>
              <w:rPr>
                <w:rFonts w:ascii="Verdana" w:hAnsi="Verdana"/>
                <w:noProof/>
                <w:color w:val="000000" w:themeColor="text1"/>
                <w:szCs w:val="24"/>
                <w:lang w:val="en-GB"/>
              </w:rPr>
            </w:pPr>
            <w:r w:rsidRPr="00273784">
              <w:rPr>
                <w:rFonts w:ascii="Verdana" w:hAnsi="Verdana"/>
                <w:noProof/>
                <w:color w:val="000000" w:themeColor="text1"/>
                <w:szCs w:val="24"/>
                <w:lang w:val="en-GB"/>
              </w:rPr>
              <w:t>When we choose what groceries to put in our baskets, we might be thinking:</w:t>
            </w:r>
          </w:p>
          <w:p w14:paraId="3DB49975" w14:textId="77777777" w:rsidR="00CD0777" w:rsidRPr="00273784" w:rsidRDefault="00CD0777" w:rsidP="00273784">
            <w:pPr>
              <w:pStyle w:val="ListParagraph"/>
              <w:numPr>
                <w:ilvl w:val="0"/>
                <w:numId w:val="3"/>
              </w:numPr>
              <w:spacing w:after="120" w:line="278" w:lineRule="auto"/>
              <w:ind w:left="1560" w:hanging="567"/>
              <w:contextualSpacing w:val="0"/>
              <w:rPr>
                <w:rFonts w:ascii="Verdana" w:hAnsi="Verdana"/>
                <w:noProof/>
                <w:color w:val="000000" w:themeColor="text1"/>
                <w:szCs w:val="24"/>
                <w:lang w:val="en-GB"/>
              </w:rPr>
            </w:pPr>
            <w:r w:rsidRPr="00273784">
              <w:rPr>
                <w:rFonts w:ascii="Verdana" w:hAnsi="Verdana"/>
                <w:noProof/>
                <w:color w:val="000000" w:themeColor="text1"/>
                <w:szCs w:val="24"/>
                <w:lang w:val="en-GB"/>
              </w:rPr>
              <w:t>Will it be tasty?</w:t>
            </w:r>
          </w:p>
          <w:p w14:paraId="547003EE" w14:textId="71F14C1B" w:rsidR="00CD0777" w:rsidRPr="00273784" w:rsidRDefault="00CD0777" w:rsidP="00273784">
            <w:pPr>
              <w:pStyle w:val="ListParagraph"/>
              <w:numPr>
                <w:ilvl w:val="0"/>
                <w:numId w:val="3"/>
              </w:numPr>
              <w:spacing w:after="120" w:line="278" w:lineRule="auto"/>
              <w:ind w:left="1560" w:hanging="567"/>
              <w:contextualSpacing w:val="0"/>
              <w:rPr>
                <w:rFonts w:ascii="Verdana" w:hAnsi="Verdana"/>
                <w:noProof/>
                <w:color w:val="000000" w:themeColor="text1"/>
                <w:szCs w:val="24"/>
                <w:lang w:val="en-GB"/>
              </w:rPr>
            </w:pPr>
            <w:r w:rsidRPr="00273784">
              <w:rPr>
                <w:rFonts w:ascii="Verdana" w:hAnsi="Verdana"/>
                <w:noProof/>
                <w:color w:val="000000" w:themeColor="text1"/>
                <w:szCs w:val="24"/>
                <w:lang w:val="en-GB"/>
              </w:rPr>
              <w:t xml:space="preserve">Is it </w:t>
            </w:r>
            <w:r w:rsidR="00F001C2">
              <w:rPr>
                <w:rFonts w:ascii="Verdana" w:hAnsi="Verdana"/>
                <w:noProof/>
                <w:color w:val="000000" w:themeColor="text1"/>
                <w:szCs w:val="24"/>
                <w:lang w:val="en-GB"/>
              </w:rPr>
              <w:t>good for me</w:t>
            </w:r>
            <w:r w:rsidRPr="00273784">
              <w:rPr>
                <w:rFonts w:ascii="Verdana" w:hAnsi="Verdana"/>
                <w:noProof/>
                <w:color w:val="000000" w:themeColor="text1"/>
                <w:szCs w:val="24"/>
                <w:lang w:val="en-GB"/>
              </w:rPr>
              <w:t>?</w:t>
            </w:r>
          </w:p>
          <w:p w14:paraId="6853A6E9" w14:textId="77777777" w:rsidR="00CD0777" w:rsidRPr="00273784" w:rsidRDefault="00CD0777" w:rsidP="00273784">
            <w:pPr>
              <w:pStyle w:val="ListParagraph"/>
              <w:numPr>
                <w:ilvl w:val="0"/>
                <w:numId w:val="3"/>
              </w:numPr>
              <w:spacing w:after="60" w:line="278" w:lineRule="auto"/>
              <w:ind w:left="1560" w:hanging="567"/>
              <w:contextualSpacing w:val="0"/>
              <w:rPr>
                <w:rFonts w:ascii="Verdana" w:hAnsi="Verdana"/>
                <w:noProof/>
                <w:color w:val="000000" w:themeColor="text1"/>
                <w:szCs w:val="24"/>
                <w:lang w:val="en-GB"/>
              </w:rPr>
            </w:pPr>
            <w:r w:rsidRPr="00273784">
              <w:rPr>
                <w:rFonts w:ascii="Verdana" w:hAnsi="Verdana"/>
                <w:noProof/>
                <w:color w:val="000000" w:themeColor="text1"/>
                <w:szCs w:val="24"/>
                <w:lang w:val="en-GB"/>
              </w:rPr>
              <w:t>How much does it cost?</w:t>
            </w:r>
          </w:p>
          <w:p w14:paraId="6C373699" w14:textId="3BA37877" w:rsidR="00CD0777" w:rsidRPr="00273784" w:rsidRDefault="00CD0777" w:rsidP="00273784">
            <w:pPr>
              <w:spacing w:after="120"/>
              <w:ind w:left="1559" w:hanging="1559"/>
              <w:rPr>
                <w:rFonts w:ascii="Verdana" w:hAnsi="Verdana"/>
                <w:noProof/>
                <w:color w:val="000000" w:themeColor="text1"/>
                <w:szCs w:val="24"/>
                <w:lang w:val="en-GB"/>
              </w:rPr>
            </w:pPr>
            <w:r w:rsidRPr="00273784">
              <w:rPr>
                <w:rFonts w:ascii="Verdana" w:hAnsi="Verdana"/>
                <w:noProof/>
                <w:color w:val="000000" w:themeColor="text1"/>
                <w:szCs w:val="24"/>
                <w:lang w:val="en-GB"/>
              </w:rPr>
              <w:t xml:space="preserve">But </w:t>
            </w:r>
            <w:r w:rsidR="00A02CFA">
              <w:rPr>
                <w:rFonts w:ascii="Verdana" w:hAnsi="Verdana"/>
                <w:noProof/>
                <w:color w:val="000000" w:themeColor="text1"/>
                <w:szCs w:val="24"/>
                <w:lang w:val="en-GB"/>
              </w:rPr>
              <w:t>perhaps</w:t>
            </w:r>
            <w:r w:rsidRPr="00273784">
              <w:rPr>
                <w:rFonts w:ascii="Verdana" w:hAnsi="Verdana"/>
                <w:noProof/>
                <w:color w:val="000000" w:themeColor="text1"/>
                <w:szCs w:val="24"/>
                <w:lang w:val="en-GB"/>
              </w:rPr>
              <w:t>…</w:t>
            </w:r>
          </w:p>
          <w:p w14:paraId="1D367263" w14:textId="3445E7B8" w:rsidR="00CD0777" w:rsidRPr="00273784" w:rsidRDefault="00CD0777" w:rsidP="00273784">
            <w:pPr>
              <w:pStyle w:val="ListParagraph"/>
              <w:numPr>
                <w:ilvl w:val="0"/>
                <w:numId w:val="3"/>
              </w:numPr>
              <w:spacing w:line="278" w:lineRule="auto"/>
              <w:ind w:left="1560" w:hanging="567"/>
              <w:contextualSpacing w:val="0"/>
              <w:rPr>
                <w:rFonts w:ascii="Verdana" w:hAnsi="Verdana"/>
                <w:noProof/>
                <w:color w:val="000000" w:themeColor="text1"/>
                <w:szCs w:val="24"/>
                <w:lang w:val="en-GB"/>
              </w:rPr>
            </w:pPr>
            <w:r w:rsidRPr="00273784">
              <w:rPr>
                <w:rFonts w:ascii="Verdana" w:hAnsi="Verdana"/>
                <w:noProof/>
                <w:color w:val="000000" w:themeColor="text1"/>
                <w:szCs w:val="24"/>
                <w:lang w:val="en-GB"/>
              </w:rPr>
              <w:t xml:space="preserve">What impact does </w:t>
            </w:r>
            <w:r w:rsidR="008E37FC">
              <w:rPr>
                <w:rFonts w:ascii="Verdana" w:hAnsi="Verdana"/>
                <w:noProof/>
                <w:color w:val="000000" w:themeColor="text1"/>
                <w:szCs w:val="24"/>
                <w:lang w:val="en-GB"/>
              </w:rPr>
              <w:t>this food item</w:t>
            </w:r>
            <w:r w:rsidRPr="00273784">
              <w:rPr>
                <w:rFonts w:ascii="Verdana" w:hAnsi="Verdana"/>
                <w:noProof/>
                <w:color w:val="000000" w:themeColor="text1"/>
                <w:szCs w:val="24"/>
                <w:lang w:val="en-GB"/>
              </w:rPr>
              <w:t xml:space="preserve"> have on the environment?</w:t>
            </w:r>
          </w:p>
          <w:p w14:paraId="18639A0F" w14:textId="5EE26B1C" w:rsidR="007E7447" w:rsidRPr="00AE1C6F" w:rsidRDefault="00CD0777" w:rsidP="00680C87">
            <w:pPr>
              <w:pStyle w:val="NoSpacing"/>
              <w:rPr>
                <w:noProof/>
                <w:lang w:val="en-GB"/>
              </w:rPr>
            </w:pPr>
            <w:r w:rsidRPr="00273784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en-GB"/>
              </w:rPr>
              <w:t>More people are making food choices that are kinder for the planet - eating foods with a lower carbon footprint e.g. chicken rather than beef, beans rather than meat</w:t>
            </w:r>
            <w:r w:rsidR="00680C87" w:rsidRPr="00273784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en-GB"/>
              </w:rPr>
              <w:t xml:space="preserve"> or fish</w:t>
            </w:r>
            <w:r w:rsidRPr="00273784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en-GB"/>
              </w:rPr>
              <w:t>, and choosing seasonal fruit and vegetables</w:t>
            </w:r>
            <w:r w:rsidR="00750C4C" w:rsidRPr="00273784">
              <w:rPr>
                <w:rFonts w:ascii="Verdana" w:hAnsi="Verdana"/>
                <w:noProof/>
                <w:color w:val="000000" w:themeColor="text1"/>
                <w:sz w:val="24"/>
                <w:szCs w:val="24"/>
                <w:lang w:val="en-GB"/>
              </w:rPr>
              <w:t>.</w:t>
            </w:r>
          </w:p>
        </w:tc>
      </w:tr>
      <w:tr w:rsidR="001722AC" w:rsidRPr="00AE1C6F" w14:paraId="4D79A258" w14:textId="77777777" w:rsidTr="00DD64F9">
        <w:trPr>
          <w:trHeight w:val="6118"/>
        </w:trPr>
        <w:tc>
          <w:tcPr>
            <w:tcW w:w="255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57463159" w14:textId="06289EC8" w:rsidR="001722AC" w:rsidRDefault="001722AC" w:rsidP="00B56738">
            <w:pPr>
              <w:spacing w:before="480"/>
              <w:jc w:val="center"/>
              <w:rPr>
                <w:noProof/>
                <w:color w:val="000000" w:themeColor="text1"/>
                <w:lang w:val="en-GB"/>
              </w:rPr>
            </w:pPr>
            <w:r>
              <w:rPr>
                <w:noProof/>
                <w:color w:val="000000" w:themeColor="text1"/>
                <w:lang w:val="en-GB"/>
              </w:rPr>
              <w:drawing>
                <wp:inline distT="0" distB="0" distL="0" distR="0" wp14:anchorId="243AFFB4" wp14:editId="492DB98D">
                  <wp:extent cx="1144800" cy="1623600"/>
                  <wp:effectExtent l="0" t="0" r="0" b="0"/>
                  <wp:docPr id="101649529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800" cy="1623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A0E7A71" w14:textId="5E0796B3" w:rsidR="001722AC" w:rsidRDefault="001722AC" w:rsidP="00C4477F">
            <w:pPr>
              <w:jc w:val="center"/>
              <w:rPr>
                <w:noProof/>
                <w:color w:val="000000" w:themeColor="text1"/>
                <w:lang w:val="en-GB"/>
              </w:rPr>
            </w:pPr>
            <w:r w:rsidRPr="001D1E1E">
              <w:rPr>
                <w:noProof/>
                <w:color w:val="000000" w:themeColor="text1"/>
                <w:lang w:val="en-GB"/>
              </w:rPr>
              <w:drawing>
                <wp:inline distT="0" distB="0" distL="0" distR="0" wp14:anchorId="642D31FC" wp14:editId="7A341F46">
                  <wp:extent cx="1166400" cy="1681200"/>
                  <wp:effectExtent l="0" t="0" r="0" b="0"/>
                  <wp:docPr id="19601884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0188419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400" cy="168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E74587A" w14:textId="33C929B0" w:rsidR="001722AC" w:rsidRPr="00AE1C6F" w:rsidRDefault="001722AC" w:rsidP="00C4477F">
            <w:pPr>
              <w:jc w:val="center"/>
              <w:rPr>
                <w:noProof/>
                <w:color w:val="000000" w:themeColor="text1"/>
                <w:lang w:val="en-GB"/>
              </w:rPr>
            </w:pPr>
            <w:r>
              <w:rPr>
                <w:noProof/>
                <w:color w:val="000000" w:themeColor="text1"/>
                <w:lang w:val="en-GB"/>
              </w:rPr>
              <w:drawing>
                <wp:inline distT="0" distB="0" distL="0" distR="0" wp14:anchorId="5026788B" wp14:editId="3CA0C474">
                  <wp:extent cx="1245600" cy="1749600"/>
                  <wp:effectExtent l="0" t="0" r="0" b="3175"/>
                  <wp:docPr id="61740626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600" cy="174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314B1" w14:textId="77777777" w:rsidR="001722AC" w:rsidRPr="00AE1C6F" w:rsidRDefault="001722AC" w:rsidP="00457BCB">
            <w:pPr>
              <w:jc w:val="center"/>
              <w:rPr>
                <w:noProof/>
                <w:color w:val="000000" w:themeColor="text1"/>
                <w:lang w:val="en-GB"/>
              </w:rPr>
            </w:pPr>
          </w:p>
        </w:tc>
        <w:tc>
          <w:tcPr>
            <w:tcW w:w="101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713A7E" w14:textId="62B781AF" w:rsidR="001722AC" w:rsidRPr="00273784" w:rsidRDefault="001722AC" w:rsidP="00D77D98">
            <w:pPr>
              <w:pStyle w:val="NormalWeb"/>
              <w:shd w:val="clear" w:color="auto" w:fill="FFFFFF"/>
              <w:spacing w:before="240" w:beforeAutospacing="0" w:after="240" w:afterAutospacing="0"/>
              <w:rPr>
                <w:rFonts w:ascii="Verdana" w:eastAsiaTheme="minorHAnsi" w:hAnsi="Verdana" w:cstheme="minorBidi"/>
                <w:noProof/>
                <w:color w:val="000000" w:themeColor="text1"/>
                <w:lang w:val="en-GB"/>
              </w:rPr>
            </w:pPr>
            <w:r w:rsidRPr="00273784">
              <w:rPr>
                <w:rFonts w:ascii="Verdana" w:eastAsiaTheme="minorHAnsi" w:hAnsi="Verdana" w:cstheme="minorBidi"/>
                <w:noProof/>
                <w:color w:val="000000" w:themeColor="text1"/>
                <w:lang w:val="en-GB"/>
              </w:rPr>
              <w:t>Here are some ideas you could try to lower the environmental impact of your diet</w:t>
            </w:r>
            <w:r w:rsidR="00ED6A87">
              <w:rPr>
                <w:rFonts w:ascii="Verdana" w:eastAsiaTheme="minorHAnsi" w:hAnsi="Verdana" w:cstheme="minorBidi"/>
                <w:noProof/>
                <w:color w:val="000000" w:themeColor="text1"/>
                <w:lang w:val="en-GB"/>
              </w:rPr>
              <w:t xml:space="preserve">.  They </w:t>
            </w:r>
            <w:r w:rsidR="0085152B">
              <w:rPr>
                <w:rFonts w:ascii="Verdana" w:eastAsiaTheme="minorHAnsi" w:hAnsi="Verdana" w:cstheme="minorBidi"/>
                <w:noProof/>
                <w:color w:val="000000" w:themeColor="text1"/>
                <w:lang w:val="en-GB"/>
              </w:rPr>
              <w:t>will</w:t>
            </w:r>
            <w:r w:rsidR="00ED6A87">
              <w:rPr>
                <w:rFonts w:ascii="Verdana" w:eastAsiaTheme="minorHAnsi" w:hAnsi="Verdana" w:cstheme="minorBidi"/>
                <w:noProof/>
                <w:color w:val="000000" w:themeColor="text1"/>
                <w:lang w:val="en-GB"/>
              </w:rPr>
              <w:t xml:space="preserve"> save </w:t>
            </w:r>
            <w:r w:rsidR="00B56738">
              <w:rPr>
                <w:rFonts w:ascii="Verdana" w:eastAsiaTheme="minorHAnsi" w:hAnsi="Verdana" w:cstheme="minorBidi"/>
                <w:noProof/>
                <w:color w:val="000000" w:themeColor="text1"/>
                <w:lang w:val="en-GB"/>
              </w:rPr>
              <w:t xml:space="preserve">you some </w:t>
            </w:r>
            <w:r w:rsidR="00ED6A87">
              <w:rPr>
                <w:rFonts w:ascii="Verdana" w:eastAsiaTheme="minorHAnsi" w:hAnsi="Verdana" w:cstheme="minorBidi"/>
                <w:noProof/>
                <w:color w:val="000000" w:themeColor="text1"/>
                <w:lang w:val="en-GB"/>
              </w:rPr>
              <w:t>money too.</w:t>
            </w:r>
          </w:p>
          <w:p w14:paraId="46DDBAA8" w14:textId="4B4F7273" w:rsidR="001722AC" w:rsidRPr="00273784" w:rsidRDefault="001722AC" w:rsidP="008C5BC1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240" w:afterAutospacing="0"/>
              <w:rPr>
                <w:rFonts w:ascii="Verdana" w:eastAsiaTheme="minorHAnsi" w:hAnsi="Verdana" w:cstheme="minorBidi"/>
                <w:noProof/>
                <w:color w:val="000000" w:themeColor="text1"/>
                <w:lang w:val="en-GB"/>
              </w:rPr>
            </w:pPr>
            <w:r w:rsidRPr="00273784">
              <w:rPr>
                <w:rFonts w:ascii="Verdana" w:eastAsiaTheme="minorHAnsi" w:hAnsi="Verdana" w:cstheme="minorBidi"/>
                <w:noProof/>
                <w:color w:val="000000" w:themeColor="text1"/>
                <w:lang w:val="en-GB"/>
              </w:rPr>
              <w:t xml:space="preserve">Plan your meals, and aim to use everything up.  If you find food items in your cupboards or fridge that are </w:t>
            </w:r>
            <w:r w:rsidR="000D694E">
              <w:rPr>
                <w:rFonts w:ascii="Verdana" w:eastAsiaTheme="minorHAnsi" w:hAnsi="Verdana" w:cstheme="minorBidi"/>
                <w:noProof/>
                <w:color w:val="000000" w:themeColor="text1"/>
                <w:lang w:val="en-GB"/>
              </w:rPr>
              <w:t>getting close to their expiry date</w:t>
            </w:r>
            <w:r w:rsidRPr="00273784">
              <w:rPr>
                <w:rFonts w:ascii="Verdana" w:eastAsiaTheme="minorHAnsi" w:hAnsi="Verdana" w:cstheme="minorBidi"/>
                <w:noProof/>
                <w:color w:val="000000" w:themeColor="text1"/>
                <w:lang w:val="en-GB"/>
              </w:rPr>
              <w:t>, look on the internet for recipes to use them rather than bin them.</w:t>
            </w:r>
          </w:p>
          <w:p w14:paraId="434E926D" w14:textId="278F4E9B" w:rsidR="001722AC" w:rsidRPr="00273784" w:rsidRDefault="001722AC" w:rsidP="008C5BC1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240" w:afterAutospacing="0"/>
              <w:rPr>
                <w:rFonts w:ascii="Verdana" w:eastAsiaTheme="minorHAnsi" w:hAnsi="Verdana" w:cstheme="minorBidi"/>
                <w:noProof/>
                <w:color w:val="000000" w:themeColor="text1"/>
                <w:lang w:val="en-GB"/>
              </w:rPr>
            </w:pPr>
            <w:r w:rsidRPr="00273784">
              <w:rPr>
                <w:rFonts w:ascii="Verdana" w:eastAsiaTheme="minorHAnsi" w:hAnsi="Verdana" w:cstheme="minorBidi"/>
                <w:noProof/>
                <w:color w:val="000000" w:themeColor="text1"/>
                <w:lang w:val="en-GB"/>
              </w:rPr>
              <w:t>Move away from meat (particularly beef) and dairy-based foods (these come with a high-carbon footprint) towards plant-based foods.  You can do this whether you cook from scratch or buy frozen meals.</w:t>
            </w:r>
          </w:p>
          <w:p w14:paraId="38543FCE" w14:textId="7A9D475E" w:rsidR="001722AC" w:rsidRPr="00273784" w:rsidRDefault="001722AC" w:rsidP="008C5BC1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240" w:afterAutospacing="0"/>
              <w:rPr>
                <w:rFonts w:ascii="Verdana" w:eastAsiaTheme="minorHAnsi" w:hAnsi="Verdana" w:cstheme="minorBidi"/>
                <w:noProof/>
                <w:color w:val="000000" w:themeColor="text1"/>
                <w:lang w:val="en-GB"/>
              </w:rPr>
            </w:pPr>
            <w:r w:rsidRPr="00273784">
              <w:rPr>
                <w:rFonts w:ascii="Verdana" w:eastAsiaTheme="minorHAnsi" w:hAnsi="Verdana" w:cstheme="minorBidi"/>
                <w:noProof/>
                <w:color w:val="000000" w:themeColor="text1"/>
                <w:lang w:val="en-GB"/>
              </w:rPr>
              <w:t xml:space="preserve">Aim to skip meat and fish a couple of days every week.  A vegetable chilli with rice is easy to make and with lots of beans, veg and seasoning, you won’t miss the meat. </w:t>
            </w:r>
          </w:p>
          <w:p w14:paraId="1320A45F" w14:textId="1290493A" w:rsidR="001722AC" w:rsidRPr="00273784" w:rsidRDefault="001722AC" w:rsidP="00B944E3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240" w:afterAutospacing="0"/>
              <w:ind w:left="714" w:hanging="357"/>
              <w:rPr>
                <w:rFonts w:ascii="Verdana" w:eastAsiaTheme="minorHAnsi" w:hAnsi="Verdana" w:cstheme="minorBidi"/>
                <w:noProof/>
                <w:color w:val="000000" w:themeColor="text1"/>
                <w:lang w:val="en-GB"/>
              </w:rPr>
            </w:pPr>
            <w:r w:rsidRPr="00273784">
              <w:rPr>
                <w:rFonts w:ascii="Verdana" w:eastAsiaTheme="minorHAnsi" w:hAnsi="Verdana" w:cstheme="minorBidi"/>
                <w:noProof/>
                <w:color w:val="000000" w:themeColor="text1"/>
                <w:lang w:val="en-GB"/>
              </w:rPr>
              <w:t>Cook in batches – freeze portions</w:t>
            </w:r>
            <w:r w:rsidR="003F51B3">
              <w:rPr>
                <w:rFonts w:ascii="Verdana" w:eastAsiaTheme="minorHAnsi" w:hAnsi="Verdana" w:cstheme="minorBidi"/>
                <w:noProof/>
                <w:color w:val="000000" w:themeColor="text1"/>
                <w:lang w:val="en-GB"/>
              </w:rPr>
              <w:t>.  Could you</w:t>
            </w:r>
            <w:r w:rsidRPr="00273784">
              <w:rPr>
                <w:rFonts w:ascii="Verdana" w:eastAsiaTheme="minorHAnsi" w:hAnsi="Verdana" w:cstheme="minorBidi"/>
                <w:noProof/>
                <w:color w:val="000000" w:themeColor="text1"/>
                <w:lang w:val="en-GB"/>
              </w:rPr>
              <w:t xml:space="preserve"> eat leftovers for lunch the next day</w:t>
            </w:r>
            <w:r w:rsidR="003F51B3">
              <w:rPr>
                <w:rFonts w:ascii="Verdana" w:eastAsiaTheme="minorHAnsi" w:hAnsi="Verdana" w:cstheme="minorBidi"/>
                <w:noProof/>
                <w:color w:val="000000" w:themeColor="text1"/>
                <w:lang w:val="en-GB"/>
              </w:rPr>
              <w:t>?</w:t>
            </w:r>
            <w:r w:rsidRPr="00273784">
              <w:rPr>
                <w:rFonts w:ascii="Verdana" w:eastAsiaTheme="minorHAnsi" w:hAnsi="Verdana" w:cstheme="minorBidi"/>
                <w:noProof/>
                <w:color w:val="000000" w:themeColor="text1"/>
                <w:lang w:val="en-GB"/>
              </w:rPr>
              <w:t xml:space="preserve"> </w:t>
            </w:r>
          </w:p>
          <w:p w14:paraId="664E7E84" w14:textId="3EEC1993" w:rsidR="001722AC" w:rsidRPr="00273784" w:rsidRDefault="001722AC" w:rsidP="008C5BC1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240" w:afterAutospacing="0"/>
              <w:rPr>
                <w:rFonts w:ascii="Verdana" w:eastAsiaTheme="minorHAnsi" w:hAnsi="Verdana" w:cstheme="minorBidi"/>
                <w:noProof/>
                <w:color w:val="000000" w:themeColor="text1"/>
                <w:lang w:val="en-GB"/>
              </w:rPr>
            </w:pPr>
            <w:r w:rsidRPr="00273784">
              <w:rPr>
                <w:rFonts w:ascii="Verdana" w:eastAsiaTheme="minorHAnsi" w:hAnsi="Verdana" w:cstheme="minorBidi"/>
                <w:noProof/>
                <w:color w:val="000000" w:themeColor="text1"/>
                <w:lang w:val="en-GB"/>
              </w:rPr>
              <w:t>Eat with the seasons.  Don’t buy strawberries in December</w:t>
            </w:r>
            <w:r w:rsidR="0091129C">
              <w:rPr>
                <w:rFonts w:ascii="Verdana" w:eastAsiaTheme="minorHAnsi" w:hAnsi="Verdana" w:cstheme="minorBidi"/>
                <w:noProof/>
                <w:color w:val="000000" w:themeColor="text1"/>
                <w:lang w:val="en-GB"/>
              </w:rPr>
              <w:t xml:space="preserve"> or </w:t>
            </w:r>
            <w:r w:rsidR="000B02DC">
              <w:rPr>
                <w:rFonts w:ascii="Verdana" w:eastAsiaTheme="minorHAnsi" w:hAnsi="Verdana" w:cstheme="minorBidi"/>
                <w:noProof/>
                <w:color w:val="000000" w:themeColor="text1"/>
                <w:lang w:val="en-GB"/>
              </w:rPr>
              <w:t>cabbag</w:t>
            </w:r>
            <w:r w:rsidR="007E39CE">
              <w:rPr>
                <w:rFonts w:ascii="Verdana" w:eastAsiaTheme="minorHAnsi" w:hAnsi="Verdana" w:cstheme="minorBidi"/>
                <w:noProof/>
                <w:color w:val="000000" w:themeColor="text1"/>
                <w:lang w:val="en-GB"/>
              </w:rPr>
              <w:t xml:space="preserve">es </w:t>
            </w:r>
            <w:r w:rsidR="0091129C">
              <w:rPr>
                <w:rFonts w:ascii="Verdana" w:eastAsiaTheme="minorHAnsi" w:hAnsi="Verdana" w:cstheme="minorBidi"/>
                <w:noProof/>
                <w:color w:val="000000" w:themeColor="text1"/>
                <w:lang w:val="en-GB"/>
              </w:rPr>
              <w:t>in July</w:t>
            </w:r>
            <w:r w:rsidRPr="00273784">
              <w:rPr>
                <w:rFonts w:ascii="Verdana" w:eastAsiaTheme="minorHAnsi" w:hAnsi="Verdana" w:cstheme="minorBidi"/>
                <w:noProof/>
                <w:color w:val="000000" w:themeColor="text1"/>
                <w:lang w:val="en-GB"/>
              </w:rPr>
              <w:t>!</w:t>
            </w:r>
          </w:p>
          <w:p w14:paraId="19EDA903" w14:textId="3DD43B47" w:rsidR="001722AC" w:rsidRPr="00273784" w:rsidRDefault="001722AC" w:rsidP="00E12B54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240" w:afterAutospacing="0"/>
              <w:rPr>
                <w:rFonts w:ascii="Verdana" w:eastAsiaTheme="minorHAnsi" w:hAnsi="Verdana" w:cstheme="minorBidi"/>
                <w:noProof/>
                <w:color w:val="000000" w:themeColor="text1"/>
                <w:lang w:val="en-GB"/>
              </w:rPr>
            </w:pPr>
            <w:r w:rsidRPr="00273784">
              <w:rPr>
                <w:rFonts w:ascii="Verdana" w:eastAsiaTheme="minorHAnsi" w:hAnsi="Verdana" w:cstheme="minorBidi"/>
                <w:noProof/>
                <w:color w:val="000000" w:themeColor="text1"/>
                <w:lang w:val="en-GB"/>
              </w:rPr>
              <w:t xml:space="preserve">Try growing your own, whether it’s a few herbs or salad leaves on </w:t>
            </w:r>
            <w:r w:rsidR="00BC7E37">
              <w:rPr>
                <w:rFonts w:ascii="Verdana" w:eastAsiaTheme="minorHAnsi" w:hAnsi="Verdana" w:cstheme="minorBidi"/>
                <w:noProof/>
                <w:color w:val="000000" w:themeColor="text1"/>
                <w:lang w:val="en-GB"/>
              </w:rPr>
              <w:t>a sunny</w:t>
            </w:r>
            <w:r w:rsidRPr="00273784">
              <w:rPr>
                <w:rFonts w:ascii="Verdana" w:eastAsiaTheme="minorHAnsi" w:hAnsi="Verdana" w:cstheme="minorBidi"/>
                <w:noProof/>
                <w:color w:val="000000" w:themeColor="text1"/>
                <w:lang w:val="en-GB"/>
              </w:rPr>
              <w:t xml:space="preserve"> window sill or setting up an area of your garden for </w:t>
            </w:r>
            <w:r w:rsidR="003F51B3">
              <w:rPr>
                <w:rFonts w:ascii="Verdana" w:eastAsiaTheme="minorHAnsi" w:hAnsi="Verdana" w:cstheme="minorBidi"/>
                <w:noProof/>
                <w:color w:val="000000" w:themeColor="text1"/>
                <w:lang w:val="en-GB"/>
              </w:rPr>
              <w:t xml:space="preserve">growing </w:t>
            </w:r>
            <w:r w:rsidRPr="00273784">
              <w:rPr>
                <w:rFonts w:ascii="Verdana" w:eastAsiaTheme="minorHAnsi" w:hAnsi="Verdana" w:cstheme="minorBidi"/>
                <w:noProof/>
                <w:color w:val="000000" w:themeColor="text1"/>
                <w:lang w:val="en-GB"/>
              </w:rPr>
              <w:t xml:space="preserve">vegetables or fruit.  </w:t>
            </w:r>
          </w:p>
        </w:tc>
      </w:tr>
      <w:tr w:rsidR="001722AC" w:rsidRPr="00AE1C6F" w14:paraId="2C695CF3" w14:textId="77777777" w:rsidTr="00DD64F9">
        <w:trPr>
          <w:trHeight w:val="205"/>
        </w:trPr>
        <w:tc>
          <w:tcPr>
            <w:tcW w:w="2552" w:type="dxa"/>
            <w:gridSpan w:val="2"/>
            <w:vMerge/>
            <w:tcBorders>
              <w:left w:val="nil"/>
              <w:right w:val="nil"/>
            </w:tcBorders>
          </w:tcPr>
          <w:p w14:paraId="4D9C93C6" w14:textId="77777777" w:rsidR="001722AC" w:rsidRPr="00AE1C6F" w:rsidRDefault="001722AC" w:rsidP="005F4830">
            <w:pPr>
              <w:pStyle w:val="PhotoCaption"/>
              <w:rPr>
                <w:color w:val="000000" w:themeColor="text1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DF829" w14:textId="77777777" w:rsidR="001722AC" w:rsidRPr="00AE1C6F" w:rsidRDefault="001722AC" w:rsidP="00457BCB">
            <w:pPr>
              <w:jc w:val="center"/>
              <w:rPr>
                <w:noProof/>
                <w:color w:val="000000" w:themeColor="text1"/>
                <w:lang w:val="en-GB"/>
              </w:rPr>
            </w:pPr>
          </w:p>
        </w:tc>
        <w:tc>
          <w:tcPr>
            <w:tcW w:w="1010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9667C0" w14:textId="4BB1B144" w:rsidR="001722AC" w:rsidRPr="0054407C" w:rsidRDefault="00C4477F" w:rsidP="00FC1AE8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="Verdana" w:hAnsi="Verdana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36"/>
                <w:szCs w:val="36"/>
              </w:rPr>
              <w:t>What a</w:t>
            </w:r>
            <w:r w:rsidR="001722AC" w:rsidRPr="0054407C">
              <w:rPr>
                <w:rFonts w:ascii="Verdana" w:hAnsi="Verdana" w:cs="Arial"/>
                <w:b/>
                <w:bCs/>
                <w:color w:val="000000"/>
                <w:sz w:val="36"/>
                <w:szCs w:val="36"/>
              </w:rPr>
              <w:t xml:space="preserve"> waste</w:t>
            </w:r>
            <w:r>
              <w:rPr>
                <w:rFonts w:ascii="Verdana" w:hAnsi="Verdana" w:cs="Arial"/>
                <w:b/>
                <w:bCs/>
                <w:color w:val="000000"/>
                <w:sz w:val="36"/>
                <w:szCs w:val="36"/>
              </w:rPr>
              <w:t>!</w:t>
            </w:r>
          </w:p>
          <w:p w14:paraId="2C1701C0" w14:textId="77777777" w:rsidR="001722AC" w:rsidRPr="00273784" w:rsidRDefault="001722AC" w:rsidP="00B944E3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="Verdana" w:hAnsi="Verdana" w:cs="Arial"/>
                <w:color w:val="000000"/>
              </w:rPr>
            </w:pPr>
            <w:r w:rsidRPr="00273784">
              <w:rPr>
                <w:rFonts w:ascii="Verdana" w:hAnsi="Verdana" w:cs="Arial"/>
                <w:color w:val="000000"/>
              </w:rPr>
              <w:t>Did you know that about a</w:t>
            </w:r>
            <w:r w:rsidRPr="006040AB">
              <w:rPr>
                <w:rFonts w:ascii="Verdana" w:hAnsi="Verdana" w:cs="Arial"/>
                <w:color w:val="000000"/>
                <w:lang w:eastAsia="en-GB"/>
              </w:rPr>
              <w:t xml:space="preserve"> third of all food produced globally goes to waste</w:t>
            </w:r>
            <w:r w:rsidRPr="00273784">
              <w:rPr>
                <w:rFonts w:ascii="Verdana" w:hAnsi="Verdana" w:cs="Arial"/>
                <w:color w:val="000000"/>
              </w:rPr>
              <w:t>?</w:t>
            </w:r>
          </w:p>
          <w:p w14:paraId="3418065D" w14:textId="626AD801" w:rsidR="004054C1" w:rsidRPr="00273784" w:rsidRDefault="001722AC" w:rsidP="00B944E3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="Verdana" w:hAnsi="Verdana" w:cs="Arial"/>
                <w:color w:val="000000"/>
              </w:rPr>
            </w:pPr>
            <w:r w:rsidRPr="006040AB">
              <w:rPr>
                <w:rFonts w:ascii="Verdana" w:hAnsi="Verdana" w:cs="Arial"/>
                <w:color w:val="000000"/>
                <w:lang w:eastAsia="en-GB"/>
              </w:rPr>
              <w:t xml:space="preserve">The UK produces </w:t>
            </w:r>
            <w:r w:rsidR="00CF0814" w:rsidRPr="006040AB">
              <w:rPr>
                <w:rFonts w:ascii="Verdana" w:hAnsi="Verdana" w:cs="Arial"/>
                <w:color w:val="000000"/>
                <w:lang w:eastAsia="en-GB"/>
              </w:rPr>
              <w:t xml:space="preserve">9.5 million </w:t>
            </w:r>
            <w:proofErr w:type="spellStart"/>
            <w:r w:rsidR="00CF0814" w:rsidRPr="006040AB">
              <w:rPr>
                <w:rFonts w:ascii="Verdana" w:hAnsi="Verdana" w:cs="Arial"/>
                <w:color w:val="000000"/>
                <w:lang w:eastAsia="en-GB"/>
              </w:rPr>
              <w:t>tonnes</w:t>
            </w:r>
            <w:proofErr w:type="spellEnd"/>
            <w:r w:rsidR="00CF0814" w:rsidRPr="006040AB">
              <w:rPr>
                <w:rFonts w:ascii="Verdana" w:hAnsi="Verdana" w:cs="Arial"/>
                <w:color w:val="000000"/>
                <w:lang w:eastAsia="en-GB"/>
              </w:rPr>
              <w:t xml:space="preserve"> of food waste </w:t>
            </w:r>
            <w:r w:rsidR="00CF0814">
              <w:rPr>
                <w:rFonts w:ascii="Verdana" w:hAnsi="Verdana" w:cs="Arial"/>
                <w:color w:val="000000"/>
                <w:lang w:eastAsia="en-GB"/>
              </w:rPr>
              <w:t>every</w:t>
            </w:r>
            <w:r w:rsidR="00CF0814" w:rsidRPr="006040AB">
              <w:rPr>
                <w:rFonts w:ascii="Verdana" w:hAnsi="Verdana" w:cs="Arial"/>
                <w:color w:val="000000"/>
                <w:lang w:eastAsia="en-GB"/>
              </w:rPr>
              <w:t xml:space="preserve"> yea</w:t>
            </w:r>
            <w:r w:rsidR="00CF0814" w:rsidRPr="00273784">
              <w:rPr>
                <w:rFonts w:ascii="Verdana" w:hAnsi="Verdana" w:cs="Arial"/>
                <w:color w:val="000000"/>
              </w:rPr>
              <w:t>r</w:t>
            </w:r>
            <w:r w:rsidRPr="00273784">
              <w:rPr>
                <w:rFonts w:ascii="Verdana" w:hAnsi="Verdana" w:cs="Arial"/>
                <w:color w:val="000000"/>
                <w:lang w:eastAsia="en-GB"/>
              </w:rPr>
              <w:t xml:space="preserve">.  </w:t>
            </w:r>
            <w:r w:rsidR="00CF0814" w:rsidRPr="00CF0814">
              <w:rPr>
                <w:rFonts w:ascii="Verdana" w:hAnsi="Verdana" w:cs="Arial"/>
                <w:color w:val="000000"/>
              </w:rPr>
              <w:t xml:space="preserve">Households are responsible for 70% of </w:t>
            </w:r>
            <w:r w:rsidR="00CF0814">
              <w:rPr>
                <w:rFonts w:ascii="Verdana" w:hAnsi="Verdana" w:cs="Arial"/>
                <w:color w:val="000000"/>
              </w:rPr>
              <w:t>this</w:t>
            </w:r>
            <w:r w:rsidR="00CF0814" w:rsidRPr="00CF0814">
              <w:rPr>
                <w:rFonts w:ascii="Verdana" w:hAnsi="Verdana" w:cs="Arial"/>
                <w:color w:val="000000"/>
              </w:rPr>
              <w:t xml:space="preserve"> waste, with each person in a household wasting around 70</w:t>
            </w:r>
            <w:r w:rsidR="00CF0814">
              <w:rPr>
                <w:rFonts w:ascii="Verdana" w:hAnsi="Verdana" w:cs="Arial"/>
                <w:color w:val="000000"/>
              </w:rPr>
              <w:t xml:space="preserve"> </w:t>
            </w:r>
            <w:r w:rsidR="00CF0814" w:rsidRPr="00CF0814">
              <w:rPr>
                <w:rFonts w:ascii="Verdana" w:hAnsi="Verdana" w:cs="Arial"/>
                <w:color w:val="000000"/>
              </w:rPr>
              <w:t>kg annually.</w:t>
            </w:r>
            <w:r w:rsidR="004054C1">
              <w:rPr>
                <w:rFonts w:ascii="Verdana" w:hAnsi="Verdana" w:cs="Arial"/>
                <w:color w:val="000000"/>
              </w:rPr>
              <w:t xml:space="preserve">  About half of this waste is still edible.</w:t>
            </w:r>
          </w:p>
          <w:p w14:paraId="38CD549A" w14:textId="77777777" w:rsidR="008B5810" w:rsidRDefault="001722AC" w:rsidP="00B944E3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="Verdana" w:hAnsi="Verdana" w:cs="Arial"/>
                <w:color w:val="000000"/>
              </w:rPr>
            </w:pPr>
            <w:r w:rsidRPr="00273784">
              <w:rPr>
                <w:rFonts w:ascii="Verdana" w:hAnsi="Verdana" w:cs="Arial"/>
                <w:color w:val="000000"/>
              </w:rPr>
              <w:t xml:space="preserve">Reduce your food waste by planning what you’re going to buy, and composting or recycling leftover food.  </w:t>
            </w:r>
          </w:p>
          <w:p w14:paraId="3DC43D1D" w14:textId="1387AE7D" w:rsidR="00CF0814" w:rsidRPr="008B5810" w:rsidRDefault="00CF0814" w:rsidP="004054C1">
            <w:pPr>
              <w:pStyle w:val="NormalWeb"/>
              <w:shd w:val="clear" w:color="auto" w:fill="FFFFFF"/>
              <w:spacing w:before="0" w:beforeAutospacing="0" w:after="240" w:afterAutospacing="0"/>
              <w:rPr>
                <w:rFonts w:ascii="Verdana" w:hAnsi="Verdana" w:cs="Arial"/>
                <w:color w:val="000000"/>
              </w:rPr>
            </w:pPr>
            <w:r w:rsidRPr="00CF0814">
              <w:rPr>
                <w:rFonts w:ascii="Verdana" w:hAnsi="Verdana" w:cs="Arial"/>
                <w:color w:val="000000"/>
              </w:rPr>
              <w:t>Tackling food waste is a triple win</w:t>
            </w:r>
            <w:r>
              <w:rPr>
                <w:rFonts w:ascii="Verdana" w:hAnsi="Verdana" w:cs="Arial"/>
                <w:color w:val="000000"/>
              </w:rPr>
              <w:t xml:space="preserve">.  </w:t>
            </w:r>
            <w:r w:rsidR="004054C1">
              <w:rPr>
                <w:rFonts w:ascii="Verdana" w:hAnsi="Verdana" w:cs="Arial"/>
                <w:color w:val="000000"/>
              </w:rPr>
              <w:t>It</w:t>
            </w:r>
            <w:r w:rsidR="004054C1" w:rsidRPr="004054C1">
              <w:rPr>
                <w:rFonts w:ascii="Verdana" w:hAnsi="Verdana" w:cs="Arial"/>
                <w:color w:val="000000"/>
              </w:rPr>
              <w:t xml:space="preserve"> saves food for human consumption</w:t>
            </w:r>
            <w:r w:rsidR="00A61895">
              <w:rPr>
                <w:rFonts w:ascii="Verdana" w:hAnsi="Verdana" w:cs="Arial"/>
                <w:color w:val="000000"/>
              </w:rPr>
              <w:t>,</w:t>
            </w:r>
            <w:r w:rsidR="004054C1" w:rsidRPr="004054C1">
              <w:rPr>
                <w:rFonts w:ascii="Verdana" w:hAnsi="Verdana" w:cs="Arial"/>
                <w:color w:val="000000"/>
              </w:rPr>
              <w:t xml:space="preserve"> lowers the environmental impact of food production and consumption</w:t>
            </w:r>
            <w:r w:rsidR="00B944E3">
              <w:rPr>
                <w:rFonts w:ascii="Verdana" w:hAnsi="Verdana" w:cs="Arial"/>
                <w:color w:val="000000"/>
              </w:rPr>
              <w:t>,</w:t>
            </w:r>
            <w:r w:rsidR="004054C1" w:rsidRPr="004054C1">
              <w:rPr>
                <w:rFonts w:ascii="Verdana" w:hAnsi="Verdana" w:cs="Arial"/>
                <w:color w:val="000000"/>
              </w:rPr>
              <w:t xml:space="preserve"> and helps </w:t>
            </w:r>
            <w:r w:rsidR="00B944E3">
              <w:rPr>
                <w:rFonts w:ascii="Verdana" w:hAnsi="Verdana" w:cs="Arial"/>
                <w:color w:val="000000"/>
              </w:rPr>
              <w:t>you</w:t>
            </w:r>
            <w:r w:rsidR="004054C1" w:rsidRPr="004054C1">
              <w:rPr>
                <w:rFonts w:ascii="Verdana" w:hAnsi="Verdana" w:cs="Arial"/>
                <w:color w:val="000000"/>
              </w:rPr>
              <w:t xml:space="preserve"> to save money</w:t>
            </w:r>
            <w:r w:rsidR="004054C1">
              <w:rPr>
                <w:rFonts w:ascii="Verdana" w:hAnsi="Verdana" w:cs="Arial"/>
                <w:color w:val="000000"/>
              </w:rPr>
              <w:t>.</w:t>
            </w:r>
          </w:p>
        </w:tc>
      </w:tr>
      <w:tr w:rsidR="001722AC" w:rsidRPr="00AE1C6F" w14:paraId="45A389EA" w14:textId="77777777" w:rsidTr="00DD64F9">
        <w:trPr>
          <w:trHeight w:val="1822"/>
        </w:trPr>
        <w:tc>
          <w:tcPr>
            <w:tcW w:w="2552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611FA0D4" w14:textId="531A560E" w:rsidR="001722AC" w:rsidRPr="008E6022" w:rsidRDefault="001722AC" w:rsidP="00FC1AE8">
            <w:pPr>
              <w:spacing w:after="160" w:line="259" w:lineRule="auto"/>
              <w:rPr>
                <w:color w:val="FF0000"/>
                <w:lang w:val="en-GB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9DAF5" w14:textId="77777777" w:rsidR="001722AC" w:rsidRPr="008E6022" w:rsidRDefault="001722AC" w:rsidP="00457BCB">
            <w:pPr>
              <w:jc w:val="center"/>
              <w:rPr>
                <w:noProof/>
                <w:color w:val="FF0000"/>
                <w:lang w:val="en-GB"/>
              </w:rPr>
            </w:pPr>
          </w:p>
        </w:tc>
        <w:tc>
          <w:tcPr>
            <w:tcW w:w="1010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6D4D32D2" w14:textId="77777777" w:rsidR="001722AC" w:rsidRPr="00AE1C6F" w:rsidRDefault="001722AC" w:rsidP="009D5E5F">
            <w:pPr>
              <w:rPr>
                <w:noProof/>
                <w:lang w:val="en-GB"/>
              </w:rPr>
            </w:pPr>
          </w:p>
        </w:tc>
      </w:tr>
      <w:tr w:rsidR="007212EC" w:rsidRPr="00AE1C6F" w14:paraId="6628660F" w14:textId="77777777" w:rsidTr="00B944E3">
        <w:trPr>
          <w:trHeight w:val="67"/>
        </w:trPr>
        <w:tc>
          <w:tcPr>
            <w:tcW w:w="13086" w:type="dxa"/>
            <w:gridSpan w:val="8"/>
            <w:tcBorders>
              <w:top w:val="thickThinMediumGap" w:sz="24" w:space="0" w:color="auto"/>
              <w:left w:val="nil"/>
              <w:bottom w:val="nil"/>
              <w:right w:val="nil"/>
            </w:tcBorders>
            <w:vAlign w:val="center"/>
          </w:tcPr>
          <w:p w14:paraId="1EE584E7" w14:textId="77777777" w:rsidR="003F4C0F" w:rsidRPr="00AE1C6F" w:rsidRDefault="003F4C0F" w:rsidP="00284C66">
            <w:pPr>
              <w:pStyle w:val="NoSpacing"/>
              <w:rPr>
                <w:noProof/>
                <w:lang w:val="en-GB"/>
              </w:rPr>
            </w:pPr>
          </w:p>
        </w:tc>
      </w:tr>
      <w:tr w:rsidR="007212EC" w:rsidRPr="00297015" w14:paraId="5EDA8C2A" w14:textId="77777777" w:rsidTr="00B944E3">
        <w:trPr>
          <w:trHeight w:val="576"/>
        </w:trPr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44" w:type="dxa"/>
              <w:left w:w="216" w:type="dxa"/>
              <w:bottom w:w="0" w:type="dxa"/>
              <w:right w:w="216" w:type="dxa"/>
            </w:tcMar>
          </w:tcPr>
          <w:p w14:paraId="3A786C70" w14:textId="77777777" w:rsidR="00F84016" w:rsidRDefault="00F84016" w:rsidP="00284C66">
            <w:pPr>
              <w:pStyle w:val="SmallArticleSubtitle"/>
              <w:jc w:val="center"/>
              <w:rPr>
                <w:rFonts w:ascii="Verdana" w:hAnsi="Verdana"/>
                <w:b/>
                <w:bCs/>
                <w:noProof/>
                <w:color w:val="FF0000"/>
              </w:rPr>
            </w:pPr>
            <w:r w:rsidRPr="00F84016">
              <w:rPr>
                <w:rFonts w:ascii="Verdana" w:hAnsi="Verdana"/>
                <w:b/>
                <w:bCs/>
                <w:noProof/>
                <w:color w:val="FF0000"/>
              </w:rPr>
              <w:t>Psalm 24:1</w:t>
            </w:r>
          </w:p>
          <w:p w14:paraId="55F5F281" w14:textId="38E4DB28" w:rsidR="008B4616" w:rsidRPr="00297015" w:rsidRDefault="00F84016" w:rsidP="00284C66">
            <w:pPr>
              <w:pStyle w:val="SmallArticleSubtitle"/>
              <w:jc w:val="center"/>
              <w:rPr>
                <w:rFonts w:ascii="Verdana" w:hAnsi="Verdana"/>
                <w:noProof/>
                <w:color w:val="000000" w:themeColor="text1"/>
                <w:lang w:val="en-GB"/>
              </w:rPr>
            </w:pPr>
            <w:r w:rsidRPr="00F84016">
              <w:rPr>
                <w:rFonts w:ascii="Verdana" w:hAnsi="Verdana"/>
                <w:noProof/>
                <w:color w:val="FF0000"/>
              </w:rPr>
              <w:t>The earth is the Lord’s and all that is in it, the world, and those who live in i</w:t>
            </w:r>
            <w:r>
              <w:rPr>
                <w:rFonts w:ascii="Verdana" w:hAnsi="Verdana"/>
                <w:noProof/>
                <w:color w:val="FF0000"/>
              </w:rPr>
              <w:t>t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44" w:type="dxa"/>
              <w:left w:w="216" w:type="dxa"/>
              <w:bottom w:w="0" w:type="dxa"/>
              <w:right w:w="216" w:type="dxa"/>
            </w:tcMar>
          </w:tcPr>
          <w:sdt>
            <w:sdtPr>
              <w:rPr>
                <w:rFonts w:ascii="Verdana" w:hAnsi="Verdana"/>
                <w:noProof/>
                <w:color w:val="2F5496" w:themeColor="accent1" w:themeShade="BF"/>
                <w:lang w:val="en-GB"/>
              </w:rPr>
              <w:id w:val="1062218924"/>
              <w:placeholder>
                <w:docPart w:val="C2D329B943154840A03F681D2FE7CE6B"/>
              </w:placeholder>
              <w15:appearance w15:val="hidden"/>
            </w:sdtPr>
            <w:sdtEndPr>
              <w:rPr>
                <w:b/>
                <w:bCs/>
              </w:rPr>
            </w:sdtEndPr>
            <w:sdtContent>
              <w:p w14:paraId="5C2F6609" w14:textId="1269ADEE" w:rsidR="00864FBB" w:rsidRPr="00F84016" w:rsidRDefault="00F84016" w:rsidP="00F84016">
                <w:pPr>
                  <w:pStyle w:val="SmallArticleTitle"/>
                  <w:jc w:val="center"/>
                  <w:rPr>
                    <w:rFonts w:ascii="Verdana" w:hAnsi="Verdana"/>
                    <w:b/>
                    <w:bCs/>
                    <w:noProof/>
                    <w:color w:val="2F5496" w:themeColor="accent1" w:themeShade="BF"/>
                    <w:lang w:val="en-GB"/>
                  </w:rPr>
                </w:pPr>
                <w:r>
                  <w:rPr>
                    <w:rFonts w:ascii="Verdana" w:hAnsi="Verdana"/>
                    <w:b/>
                    <w:bCs/>
                    <w:noProof/>
                    <w:color w:val="2F5496" w:themeColor="accent1" w:themeShade="BF"/>
                    <w:lang w:val="en-GB"/>
                  </w:rPr>
                  <w:t xml:space="preserve">John 1:3 </w:t>
                </w:r>
                <w:r w:rsidR="00CF0814">
                  <w:rPr>
                    <w:rFonts w:ascii="Verdana" w:hAnsi="Verdana"/>
                    <w:b/>
                    <w:bCs/>
                    <w:noProof/>
                    <w:color w:val="2F5496" w:themeColor="accent1" w:themeShade="BF"/>
                    <w:lang w:val="en-GB"/>
                  </w:rPr>
                  <w:br/>
                </w:r>
                <w:r w:rsidRPr="00F84016">
                  <w:rPr>
                    <w:rFonts w:ascii="Verdana" w:hAnsi="Verdana"/>
                    <w:noProof/>
                    <w:color w:val="2F5496" w:themeColor="accent1" w:themeShade="BF"/>
                    <w:lang w:val="en-GB"/>
                  </w:rPr>
                  <w:t>All things were made through him, and without him was not any thing made that was made</w:t>
                </w:r>
                <w:r w:rsidRPr="00297015">
                  <w:rPr>
                    <w:rFonts w:ascii="Verdana" w:hAnsi="Verdana"/>
                    <w:b/>
                    <w:bCs/>
                    <w:noProof/>
                    <w:color w:val="2F5496" w:themeColor="accent1" w:themeShade="BF"/>
                    <w:lang w:val="en-GB"/>
                  </w:rPr>
                  <w:t xml:space="preserve"> </w:t>
                </w:r>
              </w:p>
            </w:sdtContent>
          </w:sdt>
        </w:tc>
        <w:tc>
          <w:tcPr>
            <w:tcW w:w="401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144" w:type="dxa"/>
              <w:left w:w="216" w:type="dxa"/>
              <w:bottom w:w="0" w:type="dxa"/>
              <w:right w:w="216" w:type="dxa"/>
            </w:tcMar>
          </w:tcPr>
          <w:sdt>
            <w:sdtPr>
              <w:rPr>
                <w:rFonts w:ascii="Verdana" w:hAnsi="Verdana"/>
                <w:noProof/>
                <w:color w:val="538135" w:themeColor="accent6" w:themeShade="BF"/>
                <w:lang w:val="en-GB"/>
              </w:rPr>
              <w:id w:val="1496762334"/>
              <w:placeholder>
                <w:docPart w:val="293F4FA7315F4491B0F0C0263393CC73"/>
              </w:placeholder>
              <w15:appearance w15:val="hidden"/>
            </w:sdtPr>
            <w:sdtEndPr>
              <w:rPr>
                <w:b/>
                <w:bCs/>
              </w:rPr>
            </w:sdtEndPr>
            <w:sdtContent>
              <w:p w14:paraId="06F42275" w14:textId="29CF10B6" w:rsidR="00864FBB" w:rsidRPr="00096D83" w:rsidRDefault="00F84016" w:rsidP="00CF0814">
                <w:pPr>
                  <w:pStyle w:val="SmallArticleTitle"/>
                  <w:jc w:val="center"/>
                  <w:rPr>
                    <w:rFonts w:ascii="Verdana" w:hAnsi="Verdana"/>
                    <w:noProof/>
                    <w:color w:val="538135" w:themeColor="accent6" w:themeShade="BF"/>
                    <w:lang w:val="en-GB"/>
                  </w:rPr>
                </w:pPr>
                <w:r>
                  <w:rPr>
                    <w:rFonts w:ascii="Verdana" w:hAnsi="Verdana"/>
                    <w:b/>
                    <w:bCs/>
                    <w:noProof/>
                    <w:color w:val="538135" w:themeColor="accent6" w:themeShade="BF"/>
                    <w:lang w:val="en-GB"/>
                  </w:rPr>
                  <w:t>Philippians 2:4</w:t>
                </w:r>
                <w:r w:rsidR="00CF0814">
                  <w:rPr>
                    <w:rFonts w:ascii="Verdana" w:hAnsi="Verdana"/>
                    <w:b/>
                    <w:bCs/>
                    <w:noProof/>
                    <w:color w:val="538135" w:themeColor="accent6" w:themeShade="BF"/>
                    <w:lang w:val="en-GB"/>
                  </w:rPr>
                  <w:br/>
                </w:r>
                <w:r w:rsidRPr="00F84016">
                  <w:rPr>
                    <w:rFonts w:ascii="Verdana" w:hAnsi="Verdana"/>
                    <w:noProof/>
                    <w:color w:val="538135" w:themeColor="accent6" w:themeShade="BF"/>
                    <w:lang w:val="en-GB"/>
                  </w:rPr>
                  <w:t>Let each of you look not only to his own interests, but also to the interests of others</w:t>
                </w:r>
              </w:p>
            </w:sdtContent>
          </w:sdt>
        </w:tc>
      </w:tr>
    </w:tbl>
    <w:p w14:paraId="50130223" w14:textId="77777777" w:rsidR="00CE1F2C" w:rsidRPr="00AE1C6F" w:rsidRDefault="00CE1F2C">
      <w:pPr>
        <w:rPr>
          <w:noProof/>
          <w:color w:val="000000" w:themeColor="text1"/>
          <w:lang w:val="en-GB"/>
        </w:rPr>
        <w:sectPr w:rsidR="00CE1F2C" w:rsidRPr="00AE1C6F" w:rsidSect="00C11F17">
          <w:pgSz w:w="15840" w:h="24480" w:code="3"/>
          <w:pgMar w:top="1440" w:right="1440" w:bottom="0" w:left="1440" w:header="720" w:footer="432" w:gutter="0"/>
          <w:cols w:space="720"/>
          <w:titlePg/>
          <w:docGrid w:linePitch="360"/>
        </w:sectPr>
      </w:pPr>
    </w:p>
    <w:p w14:paraId="4A0218C5" w14:textId="77777777" w:rsidR="00664133" w:rsidRPr="00AE1C6F" w:rsidRDefault="00664133" w:rsidP="00EE142D">
      <w:pPr>
        <w:rPr>
          <w:noProof/>
          <w:color w:val="000000" w:themeColor="text1"/>
          <w:lang w:val="en-GB"/>
        </w:rPr>
      </w:pPr>
    </w:p>
    <w:sectPr w:rsidR="00664133" w:rsidRPr="00AE1C6F" w:rsidSect="00C11F17">
      <w:pgSz w:w="15840" w:h="24480" w:code="3"/>
      <w:pgMar w:top="1440" w:right="1440" w:bottom="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D73D7" w14:textId="77777777" w:rsidR="005F197F" w:rsidRDefault="005F197F" w:rsidP="00554336">
      <w:pPr>
        <w:spacing w:after="0"/>
      </w:pPr>
      <w:r>
        <w:separator/>
      </w:r>
    </w:p>
  </w:endnote>
  <w:endnote w:type="continuationSeparator" w:id="0">
    <w:p w14:paraId="79CB73B8" w14:textId="77777777" w:rsidR="005F197F" w:rsidRDefault="005F197F" w:rsidP="005543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EFCC8" w14:textId="77777777" w:rsidR="005F197F" w:rsidRDefault="005F197F" w:rsidP="00554336">
      <w:pPr>
        <w:spacing w:after="0"/>
      </w:pPr>
      <w:r>
        <w:separator/>
      </w:r>
    </w:p>
  </w:footnote>
  <w:footnote w:type="continuationSeparator" w:id="0">
    <w:p w14:paraId="70907C3E" w14:textId="77777777" w:rsidR="005F197F" w:rsidRDefault="005F197F" w:rsidP="0055433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51E88"/>
    <w:multiLevelType w:val="multilevel"/>
    <w:tmpl w:val="EF8C8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080067"/>
    <w:multiLevelType w:val="hybridMultilevel"/>
    <w:tmpl w:val="31C6D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B09E0"/>
    <w:multiLevelType w:val="hybridMultilevel"/>
    <w:tmpl w:val="53EAB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380664">
    <w:abstractNumId w:val="2"/>
  </w:num>
  <w:num w:numId="2" w16cid:durableId="190806174">
    <w:abstractNumId w:val="0"/>
  </w:num>
  <w:num w:numId="3" w16cid:durableId="1661080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EED"/>
    <w:rsid w:val="000064BF"/>
    <w:rsid w:val="000139C1"/>
    <w:rsid w:val="00015939"/>
    <w:rsid w:val="0001620C"/>
    <w:rsid w:val="00046FAD"/>
    <w:rsid w:val="00051B01"/>
    <w:rsid w:val="00052781"/>
    <w:rsid w:val="00061A8E"/>
    <w:rsid w:val="000821C8"/>
    <w:rsid w:val="0008417E"/>
    <w:rsid w:val="00086C23"/>
    <w:rsid w:val="00093F55"/>
    <w:rsid w:val="00096D83"/>
    <w:rsid w:val="000970C8"/>
    <w:rsid w:val="000974EC"/>
    <w:rsid w:val="000B02DC"/>
    <w:rsid w:val="000B08D7"/>
    <w:rsid w:val="000B7E70"/>
    <w:rsid w:val="000C05B8"/>
    <w:rsid w:val="000C06F4"/>
    <w:rsid w:val="000C4253"/>
    <w:rsid w:val="000C492C"/>
    <w:rsid w:val="000C5D0A"/>
    <w:rsid w:val="000C63FC"/>
    <w:rsid w:val="000D1612"/>
    <w:rsid w:val="000D694E"/>
    <w:rsid w:val="000E1912"/>
    <w:rsid w:val="000E3A15"/>
    <w:rsid w:val="000E410F"/>
    <w:rsid w:val="000E47DF"/>
    <w:rsid w:val="000E707E"/>
    <w:rsid w:val="000F13BE"/>
    <w:rsid w:val="000F3105"/>
    <w:rsid w:val="0010319C"/>
    <w:rsid w:val="001119CD"/>
    <w:rsid w:val="00120383"/>
    <w:rsid w:val="00132CE5"/>
    <w:rsid w:val="00133D55"/>
    <w:rsid w:val="001432CC"/>
    <w:rsid w:val="001472EB"/>
    <w:rsid w:val="0015557C"/>
    <w:rsid w:val="00155BB5"/>
    <w:rsid w:val="001627B3"/>
    <w:rsid w:val="00171CF3"/>
    <w:rsid w:val="001722AC"/>
    <w:rsid w:val="0017372B"/>
    <w:rsid w:val="00173FCF"/>
    <w:rsid w:val="00174B98"/>
    <w:rsid w:val="00175772"/>
    <w:rsid w:val="001955CE"/>
    <w:rsid w:val="00196657"/>
    <w:rsid w:val="001A1751"/>
    <w:rsid w:val="001A5A0A"/>
    <w:rsid w:val="001A5C71"/>
    <w:rsid w:val="001C3BBF"/>
    <w:rsid w:val="001C50D0"/>
    <w:rsid w:val="001D1E1E"/>
    <w:rsid w:val="001D34BC"/>
    <w:rsid w:val="001D517B"/>
    <w:rsid w:val="001D7797"/>
    <w:rsid w:val="001E28C1"/>
    <w:rsid w:val="001F5567"/>
    <w:rsid w:val="001F62F5"/>
    <w:rsid w:val="001F657F"/>
    <w:rsid w:val="0020424D"/>
    <w:rsid w:val="002107A1"/>
    <w:rsid w:val="0021691D"/>
    <w:rsid w:val="00216B9C"/>
    <w:rsid w:val="0022788E"/>
    <w:rsid w:val="00230183"/>
    <w:rsid w:val="00237F02"/>
    <w:rsid w:val="00273784"/>
    <w:rsid w:val="002746CA"/>
    <w:rsid w:val="00275735"/>
    <w:rsid w:val="002768F0"/>
    <w:rsid w:val="0028351F"/>
    <w:rsid w:val="00284C66"/>
    <w:rsid w:val="002942F9"/>
    <w:rsid w:val="002952C6"/>
    <w:rsid w:val="00296A3E"/>
    <w:rsid w:val="00297015"/>
    <w:rsid w:val="002A6AF8"/>
    <w:rsid w:val="002A76D9"/>
    <w:rsid w:val="002B1B93"/>
    <w:rsid w:val="002C46CD"/>
    <w:rsid w:val="002C4E97"/>
    <w:rsid w:val="002C712F"/>
    <w:rsid w:val="002E400F"/>
    <w:rsid w:val="00305529"/>
    <w:rsid w:val="00315FD9"/>
    <w:rsid w:val="0031609F"/>
    <w:rsid w:val="00323F8B"/>
    <w:rsid w:val="0032737D"/>
    <w:rsid w:val="00327B96"/>
    <w:rsid w:val="00327F09"/>
    <w:rsid w:val="00331FF6"/>
    <w:rsid w:val="00333A87"/>
    <w:rsid w:val="00353DCE"/>
    <w:rsid w:val="00362C30"/>
    <w:rsid w:val="00362F69"/>
    <w:rsid w:val="00387D7F"/>
    <w:rsid w:val="003A2F2B"/>
    <w:rsid w:val="003A7594"/>
    <w:rsid w:val="003B3B75"/>
    <w:rsid w:val="003C118D"/>
    <w:rsid w:val="003C148F"/>
    <w:rsid w:val="003C252E"/>
    <w:rsid w:val="003C4ACB"/>
    <w:rsid w:val="003C55A4"/>
    <w:rsid w:val="003E0014"/>
    <w:rsid w:val="003E07AA"/>
    <w:rsid w:val="003E759E"/>
    <w:rsid w:val="003F4C0F"/>
    <w:rsid w:val="003F51B3"/>
    <w:rsid w:val="003F544A"/>
    <w:rsid w:val="004054C1"/>
    <w:rsid w:val="004100AF"/>
    <w:rsid w:val="00415A82"/>
    <w:rsid w:val="004323AD"/>
    <w:rsid w:val="0043647B"/>
    <w:rsid w:val="004431C0"/>
    <w:rsid w:val="004569B8"/>
    <w:rsid w:val="00460859"/>
    <w:rsid w:val="004831AD"/>
    <w:rsid w:val="00497104"/>
    <w:rsid w:val="004B4571"/>
    <w:rsid w:val="004B4712"/>
    <w:rsid w:val="004C3DF2"/>
    <w:rsid w:val="004C7F3A"/>
    <w:rsid w:val="004D1721"/>
    <w:rsid w:val="004D1817"/>
    <w:rsid w:val="004D33E8"/>
    <w:rsid w:val="004D3886"/>
    <w:rsid w:val="004D4C02"/>
    <w:rsid w:val="004E4C14"/>
    <w:rsid w:val="004E63BA"/>
    <w:rsid w:val="004F281F"/>
    <w:rsid w:val="004F74DD"/>
    <w:rsid w:val="00502068"/>
    <w:rsid w:val="005056FC"/>
    <w:rsid w:val="00507968"/>
    <w:rsid w:val="00512680"/>
    <w:rsid w:val="00527FE0"/>
    <w:rsid w:val="0053589F"/>
    <w:rsid w:val="0054348D"/>
    <w:rsid w:val="00543C35"/>
    <w:rsid w:val="0054407C"/>
    <w:rsid w:val="00554336"/>
    <w:rsid w:val="00566C26"/>
    <w:rsid w:val="005706B7"/>
    <w:rsid w:val="00575C13"/>
    <w:rsid w:val="005849A7"/>
    <w:rsid w:val="00590DC3"/>
    <w:rsid w:val="005956D6"/>
    <w:rsid w:val="005A1800"/>
    <w:rsid w:val="005A78B4"/>
    <w:rsid w:val="005B3643"/>
    <w:rsid w:val="005B7C41"/>
    <w:rsid w:val="005C502F"/>
    <w:rsid w:val="005D0EDF"/>
    <w:rsid w:val="005E1B08"/>
    <w:rsid w:val="005E2DC0"/>
    <w:rsid w:val="005F197F"/>
    <w:rsid w:val="005F2B1B"/>
    <w:rsid w:val="005F415C"/>
    <w:rsid w:val="005F4830"/>
    <w:rsid w:val="00622D79"/>
    <w:rsid w:val="00624F21"/>
    <w:rsid w:val="00630CF2"/>
    <w:rsid w:val="00642A7E"/>
    <w:rsid w:val="006608C8"/>
    <w:rsid w:val="00661D02"/>
    <w:rsid w:val="00664133"/>
    <w:rsid w:val="00667FF3"/>
    <w:rsid w:val="00680C87"/>
    <w:rsid w:val="006926DA"/>
    <w:rsid w:val="00692D2D"/>
    <w:rsid w:val="00692F7B"/>
    <w:rsid w:val="006931FE"/>
    <w:rsid w:val="006B52E6"/>
    <w:rsid w:val="006C0B7A"/>
    <w:rsid w:val="006C460D"/>
    <w:rsid w:val="006E2EA4"/>
    <w:rsid w:val="006E2F9B"/>
    <w:rsid w:val="006E6244"/>
    <w:rsid w:val="006E7170"/>
    <w:rsid w:val="006F2F91"/>
    <w:rsid w:val="0070202B"/>
    <w:rsid w:val="0070526E"/>
    <w:rsid w:val="007123AA"/>
    <w:rsid w:val="007204C9"/>
    <w:rsid w:val="00720712"/>
    <w:rsid w:val="007212EC"/>
    <w:rsid w:val="00725CB2"/>
    <w:rsid w:val="00727546"/>
    <w:rsid w:val="00733B3B"/>
    <w:rsid w:val="00743839"/>
    <w:rsid w:val="0074723D"/>
    <w:rsid w:val="00750C4C"/>
    <w:rsid w:val="0077279E"/>
    <w:rsid w:val="00773C51"/>
    <w:rsid w:val="00784DC0"/>
    <w:rsid w:val="00786A41"/>
    <w:rsid w:val="00794C1C"/>
    <w:rsid w:val="0079573D"/>
    <w:rsid w:val="00796FAE"/>
    <w:rsid w:val="007970D8"/>
    <w:rsid w:val="007A3C15"/>
    <w:rsid w:val="007A4B37"/>
    <w:rsid w:val="007B05E8"/>
    <w:rsid w:val="007B223E"/>
    <w:rsid w:val="007B5DCC"/>
    <w:rsid w:val="007C06B7"/>
    <w:rsid w:val="007C10B3"/>
    <w:rsid w:val="007D6A71"/>
    <w:rsid w:val="007D6D74"/>
    <w:rsid w:val="007D6DBE"/>
    <w:rsid w:val="007E141B"/>
    <w:rsid w:val="007E1630"/>
    <w:rsid w:val="007E39CE"/>
    <w:rsid w:val="007E4FD5"/>
    <w:rsid w:val="007E628C"/>
    <w:rsid w:val="007E7447"/>
    <w:rsid w:val="007E78A1"/>
    <w:rsid w:val="007F5D1C"/>
    <w:rsid w:val="007F6234"/>
    <w:rsid w:val="00800942"/>
    <w:rsid w:val="00800A0F"/>
    <w:rsid w:val="008016E2"/>
    <w:rsid w:val="00807716"/>
    <w:rsid w:val="00813EA3"/>
    <w:rsid w:val="008176FF"/>
    <w:rsid w:val="00826103"/>
    <w:rsid w:val="00830DC5"/>
    <w:rsid w:val="0083111F"/>
    <w:rsid w:val="008422BF"/>
    <w:rsid w:val="00850158"/>
    <w:rsid w:val="0085152B"/>
    <w:rsid w:val="008571EB"/>
    <w:rsid w:val="00863E1E"/>
    <w:rsid w:val="00864FBB"/>
    <w:rsid w:val="00865F74"/>
    <w:rsid w:val="0089013B"/>
    <w:rsid w:val="008A560A"/>
    <w:rsid w:val="008A645C"/>
    <w:rsid w:val="008A790D"/>
    <w:rsid w:val="008B310F"/>
    <w:rsid w:val="008B4616"/>
    <w:rsid w:val="008B5810"/>
    <w:rsid w:val="008B64A3"/>
    <w:rsid w:val="008C055B"/>
    <w:rsid w:val="008C0AB1"/>
    <w:rsid w:val="008C0AD6"/>
    <w:rsid w:val="008C2C11"/>
    <w:rsid w:val="008C5BC1"/>
    <w:rsid w:val="008D4A3C"/>
    <w:rsid w:val="008D6766"/>
    <w:rsid w:val="008D757B"/>
    <w:rsid w:val="008E037B"/>
    <w:rsid w:val="008E0A2E"/>
    <w:rsid w:val="008E37FC"/>
    <w:rsid w:val="008E6022"/>
    <w:rsid w:val="008F75D6"/>
    <w:rsid w:val="009010EB"/>
    <w:rsid w:val="009047BC"/>
    <w:rsid w:val="0091129C"/>
    <w:rsid w:val="009151EB"/>
    <w:rsid w:val="0091599E"/>
    <w:rsid w:val="00915F67"/>
    <w:rsid w:val="0093101A"/>
    <w:rsid w:val="00940DDA"/>
    <w:rsid w:val="00953B20"/>
    <w:rsid w:val="00957478"/>
    <w:rsid w:val="009768A3"/>
    <w:rsid w:val="009801A2"/>
    <w:rsid w:val="00986023"/>
    <w:rsid w:val="009912BE"/>
    <w:rsid w:val="00994C68"/>
    <w:rsid w:val="009A033F"/>
    <w:rsid w:val="009A03FD"/>
    <w:rsid w:val="009A268A"/>
    <w:rsid w:val="009A2876"/>
    <w:rsid w:val="009A7638"/>
    <w:rsid w:val="009B2E43"/>
    <w:rsid w:val="009B66A2"/>
    <w:rsid w:val="009B7D83"/>
    <w:rsid w:val="009C25EC"/>
    <w:rsid w:val="009C6DEC"/>
    <w:rsid w:val="009D34FD"/>
    <w:rsid w:val="009D3B7C"/>
    <w:rsid w:val="009D5E5F"/>
    <w:rsid w:val="009E409B"/>
    <w:rsid w:val="009F0EB8"/>
    <w:rsid w:val="009F4A41"/>
    <w:rsid w:val="00A02CFA"/>
    <w:rsid w:val="00A0465D"/>
    <w:rsid w:val="00A0596F"/>
    <w:rsid w:val="00A1EDDC"/>
    <w:rsid w:val="00A33486"/>
    <w:rsid w:val="00A36549"/>
    <w:rsid w:val="00A46549"/>
    <w:rsid w:val="00A491B1"/>
    <w:rsid w:val="00A57003"/>
    <w:rsid w:val="00A61895"/>
    <w:rsid w:val="00A61945"/>
    <w:rsid w:val="00A70242"/>
    <w:rsid w:val="00A74923"/>
    <w:rsid w:val="00A7758D"/>
    <w:rsid w:val="00A77EFC"/>
    <w:rsid w:val="00A85400"/>
    <w:rsid w:val="00AA13BB"/>
    <w:rsid w:val="00AA5FE5"/>
    <w:rsid w:val="00AB2AA3"/>
    <w:rsid w:val="00AC117E"/>
    <w:rsid w:val="00AE1C6F"/>
    <w:rsid w:val="00AE4980"/>
    <w:rsid w:val="00AF076C"/>
    <w:rsid w:val="00AF2EDF"/>
    <w:rsid w:val="00AF553C"/>
    <w:rsid w:val="00AF6DF5"/>
    <w:rsid w:val="00B07394"/>
    <w:rsid w:val="00B1023C"/>
    <w:rsid w:val="00B15250"/>
    <w:rsid w:val="00B22F0C"/>
    <w:rsid w:val="00B35BC7"/>
    <w:rsid w:val="00B4611F"/>
    <w:rsid w:val="00B523EA"/>
    <w:rsid w:val="00B530A7"/>
    <w:rsid w:val="00B53541"/>
    <w:rsid w:val="00B53FB6"/>
    <w:rsid w:val="00B56738"/>
    <w:rsid w:val="00B62067"/>
    <w:rsid w:val="00B767C0"/>
    <w:rsid w:val="00B93C89"/>
    <w:rsid w:val="00B944E3"/>
    <w:rsid w:val="00B95C7B"/>
    <w:rsid w:val="00B968FF"/>
    <w:rsid w:val="00BA1EAC"/>
    <w:rsid w:val="00BA3ACB"/>
    <w:rsid w:val="00BA563E"/>
    <w:rsid w:val="00BC1947"/>
    <w:rsid w:val="00BC6155"/>
    <w:rsid w:val="00BC64EC"/>
    <w:rsid w:val="00BC7E37"/>
    <w:rsid w:val="00BD5C4E"/>
    <w:rsid w:val="00BD7BDE"/>
    <w:rsid w:val="00BE07C1"/>
    <w:rsid w:val="00BE1E30"/>
    <w:rsid w:val="00BF5EB9"/>
    <w:rsid w:val="00C0323D"/>
    <w:rsid w:val="00C05A11"/>
    <w:rsid w:val="00C05BB2"/>
    <w:rsid w:val="00C07E8F"/>
    <w:rsid w:val="00C11F17"/>
    <w:rsid w:val="00C23C8F"/>
    <w:rsid w:val="00C30B77"/>
    <w:rsid w:val="00C4477F"/>
    <w:rsid w:val="00C57F22"/>
    <w:rsid w:val="00C6249E"/>
    <w:rsid w:val="00C67ED5"/>
    <w:rsid w:val="00C71E9D"/>
    <w:rsid w:val="00C7480A"/>
    <w:rsid w:val="00C76D20"/>
    <w:rsid w:val="00C801BA"/>
    <w:rsid w:val="00C8086C"/>
    <w:rsid w:val="00C80916"/>
    <w:rsid w:val="00C85B4A"/>
    <w:rsid w:val="00C85B77"/>
    <w:rsid w:val="00C90E99"/>
    <w:rsid w:val="00C90FFE"/>
    <w:rsid w:val="00C91990"/>
    <w:rsid w:val="00C94726"/>
    <w:rsid w:val="00C95CCD"/>
    <w:rsid w:val="00CB0CB1"/>
    <w:rsid w:val="00CB19CE"/>
    <w:rsid w:val="00CB4217"/>
    <w:rsid w:val="00CC02BE"/>
    <w:rsid w:val="00CC3396"/>
    <w:rsid w:val="00CC37A7"/>
    <w:rsid w:val="00CC39D3"/>
    <w:rsid w:val="00CD00E1"/>
    <w:rsid w:val="00CD0777"/>
    <w:rsid w:val="00CD4C47"/>
    <w:rsid w:val="00CE1F2C"/>
    <w:rsid w:val="00CE49B2"/>
    <w:rsid w:val="00CE524C"/>
    <w:rsid w:val="00CF0814"/>
    <w:rsid w:val="00CF21D9"/>
    <w:rsid w:val="00CF34CD"/>
    <w:rsid w:val="00CF5018"/>
    <w:rsid w:val="00D1230F"/>
    <w:rsid w:val="00D1612C"/>
    <w:rsid w:val="00D30B97"/>
    <w:rsid w:val="00D30D96"/>
    <w:rsid w:val="00D31FCD"/>
    <w:rsid w:val="00D36F3C"/>
    <w:rsid w:val="00D43240"/>
    <w:rsid w:val="00D46CDC"/>
    <w:rsid w:val="00D50286"/>
    <w:rsid w:val="00D53EED"/>
    <w:rsid w:val="00D61FA2"/>
    <w:rsid w:val="00D6304B"/>
    <w:rsid w:val="00D676B3"/>
    <w:rsid w:val="00D67E44"/>
    <w:rsid w:val="00D77D98"/>
    <w:rsid w:val="00D8682F"/>
    <w:rsid w:val="00D90C37"/>
    <w:rsid w:val="00D91458"/>
    <w:rsid w:val="00D91CFB"/>
    <w:rsid w:val="00DC27FC"/>
    <w:rsid w:val="00DD64F9"/>
    <w:rsid w:val="00DD7F4A"/>
    <w:rsid w:val="00DF0B54"/>
    <w:rsid w:val="00DF2B3A"/>
    <w:rsid w:val="00E014D5"/>
    <w:rsid w:val="00E01AA7"/>
    <w:rsid w:val="00E02F28"/>
    <w:rsid w:val="00E034A1"/>
    <w:rsid w:val="00E07F58"/>
    <w:rsid w:val="00E11A96"/>
    <w:rsid w:val="00E12B54"/>
    <w:rsid w:val="00E15328"/>
    <w:rsid w:val="00E216BD"/>
    <w:rsid w:val="00E330F9"/>
    <w:rsid w:val="00E41F5C"/>
    <w:rsid w:val="00E6010D"/>
    <w:rsid w:val="00E61BD8"/>
    <w:rsid w:val="00E64FC6"/>
    <w:rsid w:val="00E7662D"/>
    <w:rsid w:val="00E76771"/>
    <w:rsid w:val="00E97F89"/>
    <w:rsid w:val="00EA5F38"/>
    <w:rsid w:val="00EA7977"/>
    <w:rsid w:val="00EB7C0B"/>
    <w:rsid w:val="00EC66AF"/>
    <w:rsid w:val="00EC7246"/>
    <w:rsid w:val="00ED3181"/>
    <w:rsid w:val="00ED6A87"/>
    <w:rsid w:val="00ED7448"/>
    <w:rsid w:val="00EE142D"/>
    <w:rsid w:val="00EE7D8B"/>
    <w:rsid w:val="00EF0035"/>
    <w:rsid w:val="00EF1AFC"/>
    <w:rsid w:val="00F001C2"/>
    <w:rsid w:val="00F0187D"/>
    <w:rsid w:val="00F1035E"/>
    <w:rsid w:val="00F23030"/>
    <w:rsid w:val="00F25E08"/>
    <w:rsid w:val="00F31919"/>
    <w:rsid w:val="00F47AAC"/>
    <w:rsid w:val="00F52FB4"/>
    <w:rsid w:val="00F62B75"/>
    <w:rsid w:val="00F66772"/>
    <w:rsid w:val="00F70FE9"/>
    <w:rsid w:val="00F7629D"/>
    <w:rsid w:val="00F84016"/>
    <w:rsid w:val="00F963ED"/>
    <w:rsid w:val="00FA79BF"/>
    <w:rsid w:val="00FB03B9"/>
    <w:rsid w:val="00FB0C16"/>
    <w:rsid w:val="00FB2D55"/>
    <w:rsid w:val="00FC0993"/>
    <w:rsid w:val="00FC1AE8"/>
    <w:rsid w:val="00FE03A7"/>
    <w:rsid w:val="00FE1408"/>
    <w:rsid w:val="00FE2A70"/>
    <w:rsid w:val="00FE4EB4"/>
    <w:rsid w:val="00FE7547"/>
    <w:rsid w:val="00FE7833"/>
    <w:rsid w:val="00FE7ABD"/>
    <w:rsid w:val="00FF3F9D"/>
    <w:rsid w:val="00FF613B"/>
    <w:rsid w:val="5224718C"/>
    <w:rsid w:val="5B7DBDC4"/>
    <w:rsid w:val="670EF97C"/>
    <w:rsid w:val="6B61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C3C77B"/>
  <w15:chartTrackingRefBased/>
  <w15:docId w15:val="{B23EA0EC-15B1-4E8F-A973-4D3F9B7F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19C"/>
    <w:pPr>
      <w:spacing w:after="240" w:line="240" w:lineRule="auto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F840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Name">
    <w:name w:val="Author Name"/>
    <w:basedOn w:val="Normal"/>
    <w:next w:val="Normal"/>
    <w:uiPriority w:val="12"/>
    <w:rsid w:val="009A2876"/>
    <w:pPr>
      <w:widowControl w:val="0"/>
      <w:pBdr>
        <w:bottom w:val="single" w:sz="8" w:space="6" w:color="808080" w:themeColor="background1" w:themeShade="80"/>
      </w:pBdr>
      <w:autoSpaceDE w:val="0"/>
      <w:autoSpaceDN w:val="0"/>
    </w:pPr>
    <w:rPr>
      <w:b/>
      <w:caps/>
      <w:szCs w:val="24"/>
    </w:rPr>
  </w:style>
  <w:style w:type="paragraph" w:styleId="Header">
    <w:name w:val="header"/>
    <w:basedOn w:val="Footer"/>
    <w:link w:val="HeaderChar"/>
    <w:uiPriority w:val="99"/>
    <w:rsid w:val="00CE1F2C"/>
    <w:rPr>
      <w:rFonts w:asciiTheme="majorHAnsi" w:hAnsiTheme="majorHAnsi"/>
      <w:color w:val="000000" w:themeColor="text1"/>
      <w:sz w:val="56"/>
    </w:rPr>
  </w:style>
  <w:style w:type="character" w:customStyle="1" w:styleId="HeaderChar">
    <w:name w:val="Header Char"/>
    <w:basedOn w:val="DefaultParagraphFont"/>
    <w:link w:val="Header"/>
    <w:uiPriority w:val="99"/>
    <w:rsid w:val="00CE1F2C"/>
    <w:rPr>
      <w:rFonts w:asciiTheme="majorHAnsi" w:hAnsiTheme="majorHAnsi"/>
      <w:color w:val="000000" w:themeColor="text1"/>
      <w:sz w:val="56"/>
    </w:rPr>
  </w:style>
  <w:style w:type="paragraph" w:styleId="Footer">
    <w:name w:val="footer"/>
    <w:basedOn w:val="NoSpacing"/>
    <w:link w:val="FooterChar"/>
    <w:uiPriority w:val="99"/>
    <w:rsid w:val="0010319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10319C"/>
  </w:style>
  <w:style w:type="paragraph" w:styleId="NormalWeb">
    <w:name w:val="Normal (Web)"/>
    <w:basedOn w:val="Normal"/>
    <w:uiPriority w:val="99"/>
    <w:semiHidden/>
    <w:rsid w:val="00C11F17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customStyle="1" w:styleId="SmallAuthorName">
    <w:name w:val="Small Author Name"/>
    <w:basedOn w:val="Normal"/>
    <w:qFormat/>
    <w:rsid w:val="004831AD"/>
    <w:pPr>
      <w:spacing w:after="0"/>
    </w:pPr>
    <w:rPr>
      <w:bCs/>
    </w:rPr>
  </w:style>
  <w:style w:type="paragraph" w:customStyle="1" w:styleId="SmallArticleTitle">
    <w:name w:val="Small Article Title"/>
    <w:basedOn w:val="Normal"/>
    <w:qFormat/>
    <w:rsid w:val="00F66772"/>
    <w:pPr>
      <w:spacing w:after="0" w:line="276" w:lineRule="auto"/>
    </w:pPr>
    <w:rPr>
      <w:rFonts w:asciiTheme="majorHAnsi" w:hAnsiTheme="majorHAnsi"/>
      <w:sz w:val="32"/>
    </w:rPr>
  </w:style>
  <w:style w:type="paragraph" w:customStyle="1" w:styleId="SmallArticleSubtitle">
    <w:name w:val="Small Article Subtitle"/>
    <w:basedOn w:val="Normal"/>
    <w:qFormat/>
    <w:rsid w:val="00F66772"/>
    <w:pPr>
      <w:spacing w:after="0" w:line="276" w:lineRule="auto"/>
    </w:pPr>
    <w:rPr>
      <w:sz w:val="32"/>
    </w:rPr>
  </w:style>
  <w:style w:type="paragraph" w:customStyle="1" w:styleId="BodyCopy">
    <w:name w:val="Body Copy"/>
    <w:basedOn w:val="NormalWeb"/>
    <w:qFormat/>
    <w:rsid w:val="00864FBB"/>
    <w:rPr>
      <w:rFonts w:asciiTheme="minorHAnsi" w:hAnsiTheme="minorHAnsi"/>
      <w:color w:val="000000"/>
    </w:rPr>
  </w:style>
  <w:style w:type="paragraph" w:customStyle="1" w:styleId="LargeAuthorName">
    <w:name w:val="Large Author Name"/>
    <w:basedOn w:val="Normal"/>
    <w:next w:val="NoSpacing"/>
    <w:qFormat/>
    <w:rsid w:val="00727546"/>
    <w:pPr>
      <w:spacing w:after="0" w:line="276" w:lineRule="auto"/>
    </w:pPr>
    <w:rPr>
      <w:sz w:val="32"/>
    </w:rPr>
  </w:style>
  <w:style w:type="paragraph" w:customStyle="1" w:styleId="LargeArticleTitle">
    <w:name w:val="Large Article Title"/>
    <w:basedOn w:val="Normal"/>
    <w:next w:val="Normal"/>
    <w:qFormat/>
    <w:rsid w:val="00727546"/>
    <w:pPr>
      <w:spacing w:after="0" w:line="276" w:lineRule="auto"/>
    </w:pPr>
    <w:rPr>
      <w:rFonts w:asciiTheme="majorHAnsi" w:hAnsiTheme="majorHAnsi"/>
      <w:sz w:val="52"/>
    </w:rPr>
  </w:style>
  <w:style w:type="paragraph" w:customStyle="1" w:styleId="LargeArticleSubtitle">
    <w:name w:val="Large Article Subtitle"/>
    <w:basedOn w:val="Normal"/>
    <w:next w:val="Normal"/>
    <w:qFormat/>
    <w:rsid w:val="00727546"/>
    <w:pPr>
      <w:spacing w:after="0" w:line="276" w:lineRule="auto"/>
    </w:pPr>
    <w:rPr>
      <w:sz w:val="40"/>
    </w:rPr>
  </w:style>
  <w:style w:type="paragraph" w:customStyle="1" w:styleId="MastheadTItle">
    <w:name w:val="Masthead TItle"/>
    <w:basedOn w:val="Normal"/>
    <w:qFormat/>
    <w:rsid w:val="00F66772"/>
    <w:pPr>
      <w:spacing w:after="0"/>
      <w:jc w:val="center"/>
    </w:pPr>
    <w:rPr>
      <w:rFonts w:asciiTheme="majorHAnsi" w:hAnsiTheme="majorHAnsi"/>
      <w:color w:val="000000" w:themeColor="text1"/>
      <w:sz w:val="124"/>
    </w:rPr>
  </w:style>
  <w:style w:type="paragraph" w:customStyle="1" w:styleId="MastheadSubtitle">
    <w:name w:val="Masthead Subtitle"/>
    <w:basedOn w:val="Normal"/>
    <w:qFormat/>
    <w:rsid w:val="006F2F91"/>
    <w:pPr>
      <w:spacing w:after="0"/>
      <w:jc w:val="center"/>
    </w:pPr>
    <w:rPr>
      <w:rFonts w:ascii="Baskerville Old Face" w:hAnsi="Baskerville Old Face"/>
      <w:iCs/>
      <w:sz w:val="40"/>
      <w:szCs w:val="40"/>
    </w:rPr>
  </w:style>
  <w:style w:type="paragraph" w:customStyle="1" w:styleId="PullQuote">
    <w:name w:val="Pull Quote"/>
    <w:basedOn w:val="Normal"/>
    <w:qFormat/>
    <w:rsid w:val="00362F69"/>
    <w:pPr>
      <w:spacing w:after="0"/>
      <w:ind w:left="288" w:hanging="288"/>
    </w:pPr>
    <w:rPr>
      <w:sz w:val="56"/>
      <w:szCs w:val="56"/>
    </w:rPr>
  </w:style>
  <w:style w:type="paragraph" w:customStyle="1" w:styleId="PullQuoteAttribution">
    <w:name w:val="Pull Quote Attribution"/>
    <w:basedOn w:val="Normal"/>
    <w:qFormat/>
    <w:rsid w:val="00362F69"/>
    <w:pPr>
      <w:spacing w:after="0"/>
      <w:ind w:left="288" w:hanging="288"/>
      <w:jc w:val="right"/>
    </w:pPr>
    <w:rPr>
      <w:sz w:val="32"/>
      <w:szCs w:val="32"/>
    </w:rPr>
  </w:style>
  <w:style w:type="paragraph" w:customStyle="1" w:styleId="PhotoCaption">
    <w:name w:val="Photo Caption"/>
    <w:basedOn w:val="Normal"/>
    <w:qFormat/>
    <w:rsid w:val="00AE4980"/>
    <w:pPr>
      <w:spacing w:after="0"/>
    </w:pPr>
    <w:rPr>
      <w:noProof/>
      <w:sz w:val="18"/>
    </w:rPr>
  </w:style>
  <w:style w:type="paragraph" w:customStyle="1" w:styleId="MastheadCopy">
    <w:name w:val="Masthead Copy"/>
    <w:basedOn w:val="Normal"/>
    <w:qFormat/>
    <w:rsid w:val="006F2F91"/>
    <w:pPr>
      <w:spacing w:after="0"/>
      <w:jc w:val="center"/>
    </w:pPr>
    <w:rPr>
      <w:rFonts w:ascii="Baskerville Old Face" w:hAnsi="Baskerville Old Face"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319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319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23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9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9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4B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4B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7629D"/>
    <w:rPr>
      <w:color w:val="808080"/>
    </w:rPr>
  </w:style>
  <w:style w:type="paragraph" w:styleId="NoSpacing">
    <w:name w:val="No Spacing"/>
    <w:uiPriority w:val="1"/>
    <w:qFormat/>
    <w:rsid w:val="00F66772"/>
    <w:pPr>
      <w:spacing w:after="0" w:line="240" w:lineRule="auto"/>
    </w:pPr>
  </w:style>
  <w:style w:type="paragraph" w:styleId="TOC1">
    <w:name w:val="toc 1"/>
    <w:basedOn w:val="BodyCopy"/>
    <w:next w:val="Normal"/>
    <w:uiPriority w:val="39"/>
    <w:rsid w:val="005E1B08"/>
    <w:pPr>
      <w:spacing w:before="0" w:beforeAutospacing="0" w:after="0" w:afterAutospacing="0"/>
    </w:pPr>
    <w:rPr>
      <w:color w:val="000000" w:themeColor="text1"/>
    </w:rPr>
  </w:style>
  <w:style w:type="paragraph" w:styleId="TOC2">
    <w:name w:val="toc 2"/>
    <w:basedOn w:val="Normal"/>
    <w:next w:val="Normal"/>
    <w:uiPriority w:val="39"/>
    <w:rsid w:val="000C492C"/>
    <w:pPr>
      <w:spacing w:after="0"/>
    </w:pPr>
    <w:rPr>
      <w:b/>
    </w:rPr>
  </w:style>
  <w:style w:type="paragraph" w:styleId="ListParagraph">
    <w:name w:val="List Paragraph"/>
    <w:basedOn w:val="Normal"/>
    <w:uiPriority w:val="34"/>
    <w:qFormat/>
    <w:rsid w:val="001D34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C0AB1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40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84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7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d\AppData\Roaming\Microsoft\Templates\Traditional%20news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B1321D963324709B425BFE297BCB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EB49B-6D9D-4F7D-A950-5700CD284AE7}"/>
      </w:docPartPr>
      <w:docPartBody>
        <w:p w:rsidR="00E529A1" w:rsidRDefault="00E529A1">
          <w:pPr>
            <w:pStyle w:val="0B1321D963324709B425BFE297BCB347"/>
          </w:pPr>
          <w:r w:rsidRPr="00AE1C6F">
            <w:rPr>
              <w:noProof/>
              <w:lang w:bidi="en-US"/>
            </w:rPr>
            <w:t xml:space="preserve">Tuesday, </w:t>
          </w:r>
          <w:r w:rsidRPr="00AE1C6F">
            <w:rPr>
              <w:noProof/>
              <w:lang w:bidi="en-US"/>
            </w:rPr>
            <w:br/>
            <w:t xml:space="preserve">Sep 20, </w:t>
          </w:r>
          <w:r w:rsidRPr="00AE1C6F">
            <w:rPr>
              <w:noProof/>
              <w:lang w:bidi="en-US"/>
            </w:rPr>
            <w:br/>
            <w:t>YYYY</w:t>
          </w:r>
        </w:p>
      </w:docPartBody>
    </w:docPart>
    <w:docPart>
      <w:docPartPr>
        <w:name w:val="11D8C7137EE44DB0B113D7AF99B39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C8945-0921-443A-9D75-2E748FC41C14}"/>
      </w:docPartPr>
      <w:docPartBody>
        <w:p w:rsidR="00E529A1" w:rsidRDefault="00E529A1">
          <w:pPr>
            <w:pStyle w:val="11D8C7137EE44DB0B113D7AF99B3904A"/>
          </w:pPr>
          <w:r w:rsidRPr="00AE1C6F">
            <w:rPr>
              <w:noProof/>
              <w:lang w:bidi="en-US"/>
            </w:rPr>
            <w:t>NEWS TODAY</w:t>
          </w:r>
        </w:p>
      </w:docPartBody>
    </w:docPart>
    <w:docPart>
      <w:docPartPr>
        <w:name w:val="756452F6F0354F2580988AAC96466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0CDE4-5C84-4982-AF0B-B9C572BEEA60}"/>
      </w:docPartPr>
      <w:docPartBody>
        <w:p w:rsidR="00E529A1" w:rsidRDefault="00E529A1">
          <w:pPr>
            <w:pStyle w:val="756452F6F0354F2580988AAC96466E18"/>
          </w:pPr>
          <w:r w:rsidRPr="00AE1C6F">
            <w:rPr>
              <w:noProof/>
              <w:lang w:bidi="en-US"/>
            </w:rPr>
            <w:t>Latest news and bulletin updates</w:t>
          </w:r>
        </w:p>
      </w:docPartBody>
    </w:docPart>
    <w:docPart>
      <w:docPartPr>
        <w:name w:val="A59EDEF9E58C4508B19B0EFDBB68D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124EF-617A-455C-AB6D-620EED821B26}"/>
      </w:docPartPr>
      <w:docPartBody>
        <w:p w:rsidR="00E529A1" w:rsidRDefault="00E529A1">
          <w:pPr>
            <w:pStyle w:val="A59EDEF9E58C4508B19B0EFDBB68DC05"/>
          </w:pPr>
          <w:r w:rsidRPr="00AE1C6F">
            <w:rPr>
              <w:noProof/>
              <w:lang w:bidi="en-US"/>
            </w:rPr>
            <w:t>Issue</w:t>
          </w:r>
          <w:r w:rsidRPr="00AE1C6F">
            <w:rPr>
              <w:noProof/>
              <w:lang w:bidi="en-US"/>
            </w:rPr>
            <w:br/>
            <w:t>#10</w:t>
          </w:r>
        </w:p>
      </w:docPartBody>
    </w:docPart>
    <w:docPart>
      <w:docPartPr>
        <w:name w:val="C2D329B943154840A03F681D2FE7C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DA21B8-40EC-43D1-AB9C-F545E44A3D1C}"/>
      </w:docPartPr>
      <w:docPartBody>
        <w:p w:rsidR="00E529A1" w:rsidRDefault="00E529A1">
          <w:pPr>
            <w:pStyle w:val="C2D329B943154840A03F681D2FE7CE6B"/>
          </w:pPr>
          <w:r w:rsidRPr="00AE1C6F">
            <w:rPr>
              <w:noProof/>
              <w:lang w:bidi="en-US"/>
            </w:rPr>
            <w:t>The scoop of the day</w:t>
          </w:r>
        </w:p>
      </w:docPartBody>
    </w:docPart>
    <w:docPart>
      <w:docPartPr>
        <w:name w:val="293F4FA7315F4491B0F0C0263393C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7BE82-E9F6-4218-A8D8-A344EB644B45}"/>
      </w:docPartPr>
      <w:docPartBody>
        <w:p w:rsidR="00E529A1" w:rsidRDefault="00E529A1">
          <w:pPr>
            <w:pStyle w:val="293F4FA7315F4491B0F0C0263393CC73"/>
          </w:pPr>
          <w:r w:rsidRPr="00AE1C6F">
            <w:rPr>
              <w:noProof/>
              <w:lang w:bidi="en-US"/>
            </w:rPr>
            <w:t>The scoop of the day</w:t>
          </w:r>
        </w:p>
      </w:docPartBody>
    </w:docPart>
    <w:docPart>
      <w:docPartPr>
        <w:name w:val="6F4CB323EB7D4DE3BB93A3B9D9F9F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4CE0B-4529-4ABF-9996-78CFA5BB35FA}"/>
      </w:docPartPr>
      <w:docPartBody>
        <w:p w:rsidR="00D83125" w:rsidRDefault="00D83125" w:rsidP="00D83125">
          <w:pPr>
            <w:pStyle w:val="6F4CB323EB7D4DE3BB93A3B9D9F9F56F"/>
          </w:pPr>
          <w:r w:rsidRPr="00AE1C6F">
            <w:rPr>
              <w:noProof/>
              <w:lang w:bidi="en-US"/>
            </w:rPr>
            <w:t>Mirjam Nilsson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9A1"/>
    <w:rsid w:val="000C06F4"/>
    <w:rsid w:val="004100AF"/>
    <w:rsid w:val="00512680"/>
    <w:rsid w:val="0067412A"/>
    <w:rsid w:val="00720712"/>
    <w:rsid w:val="007970D8"/>
    <w:rsid w:val="00A77EFC"/>
    <w:rsid w:val="00AA13BB"/>
    <w:rsid w:val="00B92F38"/>
    <w:rsid w:val="00C05A11"/>
    <w:rsid w:val="00D64849"/>
    <w:rsid w:val="00D83125"/>
    <w:rsid w:val="00DF2B3A"/>
    <w:rsid w:val="00E5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B1321D963324709B425BFE297BCB347">
    <w:name w:val="0B1321D963324709B425BFE297BCB347"/>
  </w:style>
  <w:style w:type="paragraph" w:customStyle="1" w:styleId="11D8C7137EE44DB0B113D7AF99B3904A">
    <w:name w:val="11D8C7137EE44DB0B113D7AF99B3904A"/>
  </w:style>
  <w:style w:type="paragraph" w:customStyle="1" w:styleId="756452F6F0354F2580988AAC96466E18">
    <w:name w:val="756452F6F0354F2580988AAC96466E18"/>
  </w:style>
  <w:style w:type="paragraph" w:customStyle="1" w:styleId="A59EDEF9E58C4508B19B0EFDBB68DC05">
    <w:name w:val="A59EDEF9E58C4508B19B0EFDBB68DC05"/>
  </w:style>
  <w:style w:type="paragraph" w:customStyle="1" w:styleId="6F4CB323EB7D4DE3BB93A3B9D9F9F56F">
    <w:name w:val="6F4CB323EB7D4DE3BB93A3B9D9F9F56F"/>
    <w:rsid w:val="00D83125"/>
    <w:pPr>
      <w:spacing w:line="278" w:lineRule="auto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92F38"/>
    <w:rPr>
      <w:color w:val="808080"/>
    </w:rPr>
  </w:style>
  <w:style w:type="paragraph" w:customStyle="1" w:styleId="C2D329B943154840A03F681D2FE7CE6B">
    <w:name w:val="C2D329B943154840A03F681D2FE7CE6B"/>
  </w:style>
  <w:style w:type="paragraph" w:customStyle="1" w:styleId="293F4FA7315F4491B0F0C0263393CC73">
    <w:name w:val="293F4FA7315F4491B0F0C0263393CC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6">
      <a:majorFont>
        <a:latin typeface="Georgia Pro Black"/>
        <a:ea typeface=""/>
        <a:cs typeface=""/>
      </a:majorFont>
      <a:minorFont>
        <a:latin typeface="Baskerville Old Fac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0C3E80-5028-4D48-B1ED-451794B4E39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DE40C99F-7839-48A5-9838-5D060F37C81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96C147-1F3F-401A-AA66-7553B62233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B6EBE1-B493-47AF-B1AE-C0630005EA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Traditional newspaper</Template>
  <TotalTime>0</TotalTime>
  <Pages>2</Pages>
  <Words>409</Words>
  <Characters>2333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Bacon</dc:creator>
  <cp:keywords/>
  <dc:description/>
  <cp:lastModifiedBy>St Andrews WW</cp:lastModifiedBy>
  <cp:revision>2</cp:revision>
  <dcterms:created xsi:type="dcterms:W3CDTF">2025-05-22T10:23:00Z</dcterms:created>
  <dcterms:modified xsi:type="dcterms:W3CDTF">2025-05-22T10:23:00Z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